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58" w:rsidRDefault="00425158" w:rsidP="00425158">
      <w:pPr>
        <w:ind w:firstLine="284"/>
      </w:pPr>
      <w:r w:rsidRPr="000021F7">
        <w:t xml:space="preserve">УДК </w:t>
      </w:r>
      <w:r w:rsidR="000021F7" w:rsidRPr="000021F7">
        <w:t>519</w:t>
      </w:r>
      <w:r w:rsidRPr="000021F7">
        <w:t>.</w:t>
      </w:r>
      <w:r w:rsidR="000021F7" w:rsidRPr="000021F7">
        <w:t>876</w:t>
      </w:r>
      <w:r w:rsidRPr="000021F7">
        <w:t>.</w:t>
      </w:r>
      <w:r w:rsidR="000021F7" w:rsidRPr="000021F7">
        <w:t>5</w:t>
      </w:r>
    </w:p>
    <w:p w:rsidR="00425158" w:rsidRDefault="00425158"/>
    <w:p w:rsidR="00425158" w:rsidRPr="009E123F" w:rsidRDefault="003E0232" w:rsidP="00425158">
      <w:pPr>
        <w:pStyle w:val="1"/>
        <w:ind w:left="0" w:righ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</w:t>
      </w:r>
      <w:r w:rsidR="00425158" w:rsidRPr="009E123F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В</w:t>
      </w:r>
      <w:r w:rsidR="00425158" w:rsidRPr="009E123F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НОВИКОВА</w:t>
      </w:r>
      <w:r w:rsidR="00425158" w:rsidRPr="009E123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А</w:t>
      </w:r>
      <w:r w:rsidR="00425158" w:rsidRPr="009E123F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Л</w:t>
      </w:r>
      <w:r w:rsidR="00425158" w:rsidRPr="009E123F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МАШКОВА</w:t>
      </w:r>
    </w:p>
    <w:p w:rsidR="00425158" w:rsidRPr="000134EE" w:rsidRDefault="003E0232" w:rsidP="00425158">
      <w:pPr>
        <w:ind w:firstLine="0"/>
        <w:jc w:val="center"/>
        <w:rPr>
          <w:lang w:val="en-US"/>
        </w:rPr>
      </w:pPr>
      <w:r>
        <w:rPr>
          <w:lang w:val="en-US"/>
        </w:rPr>
        <w:t>E</w:t>
      </w:r>
      <w:r w:rsidR="00425158" w:rsidRPr="00425158">
        <w:rPr>
          <w:lang w:val="en-US"/>
        </w:rPr>
        <w:t>.</w:t>
      </w:r>
      <w:r>
        <w:rPr>
          <w:lang w:val="en-US"/>
        </w:rPr>
        <w:t>V</w:t>
      </w:r>
      <w:r w:rsidR="00425158" w:rsidRPr="00425158">
        <w:rPr>
          <w:lang w:val="en-US"/>
        </w:rPr>
        <w:t xml:space="preserve">. </w:t>
      </w:r>
      <w:r>
        <w:rPr>
          <w:lang w:val="en-US"/>
        </w:rPr>
        <w:t>NOVIKOVA</w:t>
      </w:r>
      <w:r w:rsidR="00425158" w:rsidRPr="00425158">
        <w:rPr>
          <w:lang w:val="en-US"/>
        </w:rPr>
        <w:t xml:space="preserve">, </w:t>
      </w:r>
      <w:r>
        <w:rPr>
          <w:lang w:val="en-US"/>
        </w:rPr>
        <w:t>A</w:t>
      </w:r>
      <w:r w:rsidR="00425158" w:rsidRPr="00425158">
        <w:rPr>
          <w:lang w:val="en-US"/>
        </w:rPr>
        <w:t>.</w:t>
      </w:r>
      <w:r>
        <w:rPr>
          <w:lang w:val="en-US"/>
        </w:rPr>
        <w:t>L</w:t>
      </w:r>
      <w:r w:rsidR="00425158" w:rsidRPr="00425158">
        <w:rPr>
          <w:lang w:val="en-US"/>
        </w:rPr>
        <w:t xml:space="preserve">. </w:t>
      </w:r>
      <w:r>
        <w:rPr>
          <w:lang w:val="en-US"/>
        </w:rPr>
        <w:t>MASHKOVA</w:t>
      </w:r>
    </w:p>
    <w:p w:rsidR="00425158" w:rsidRPr="003E0232" w:rsidRDefault="00425158" w:rsidP="00425158">
      <w:pPr>
        <w:ind w:firstLine="0"/>
        <w:jc w:val="center"/>
        <w:rPr>
          <w:lang w:val="en-US"/>
        </w:rPr>
      </w:pPr>
    </w:p>
    <w:p w:rsidR="00425158" w:rsidRPr="003E0232" w:rsidRDefault="003E0232" w:rsidP="00425158">
      <w:pPr>
        <w:pStyle w:val="1"/>
        <w:ind w:left="0" w:right="0" w:firstLine="0"/>
        <w:rPr>
          <w:b/>
          <w:sz w:val="24"/>
          <w:szCs w:val="24"/>
          <w:lang w:val="ru-RU"/>
        </w:rPr>
      </w:pPr>
      <w:r w:rsidRPr="003E0232">
        <w:rPr>
          <w:b/>
          <w:sz w:val="24"/>
          <w:szCs w:val="24"/>
          <w:lang w:val="ru-RU"/>
        </w:rPr>
        <w:t>СОЗДАНИЕ ПЕРВОНАЧАЛЬНОГО ПОКОЛЕНИЯ АГЕНТОВ В КОМПЬЮТЕРНОЙ МОДЕЛИ ОТРАСЛЕВОГО РАЗВИТИЯ ЭКОНОМИКИ РОССИИ</w:t>
      </w:r>
    </w:p>
    <w:p w:rsidR="00425158" w:rsidRPr="00156A07" w:rsidRDefault="00A42D6F" w:rsidP="00425158">
      <w:pPr>
        <w:ind w:firstLine="0"/>
        <w:jc w:val="center"/>
        <w:rPr>
          <w:b/>
          <w:caps/>
          <w:highlight w:val="yellow"/>
          <w:lang w:val="en-US"/>
        </w:rPr>
      </w:pPr>
      <w:r>
        <w:rPr>
          <w:b/>
          <w:caps/>
          <w:lang w:val="en-US"/>
        </w:rPr>
        <w:t>CREATION</w:t>
      </w:r>
      <w:r w:rsidRPr="00A42D6F">
        <w:rPr>
          <w:b/>
          <w:caps/>
          <w:lang w:val="en-US"/>
        </w:rPr>
        <w:t xml:space="preserve"> OF THE INITIAL GENERATION OF AGENTS IN THE COMPUTER MODEL OF </w:t>
      </w:r>
      <w:r w:rsidR="005228B4">
        <w:rPr>
          <w:b/>
          <w:caps/>
          <w:lang w:val="en-US"/>
        </w:rPr>
        <w:t xml:space="preserve">THE </w:t>
      </w:r>
      <w:r>
        <w:rPr>
          <w:b/>
          <w:caps/>
          <w:lang w:val="en-US"/>
        </w:rPr>
        <w:t>RUSSIAN</w:t>
      </w:r>
      <w:r w:rsidR="005228B4">
        <w:rPr>
          <w:b/>
          <w:caps/>
          <w:lang w:val="en-US"/>
        </w:rPr>
        <w:t xml:space="preserve"> FEDERATION</w:t>
      </w:r>
      <w:r>
        <w:rPr>
          <w:b/>
          <w:caps/>
          <w:lang w:val="en-US"/>
        </w:rPr>
        <w:t xml:space="preserve"> </w:t>
      </w:r>
      <w:r w:rsidRPr="00A42D6F">
        <w:rPr>
          <w:b/>
          <w:caps/>
          <w:lang w:val="en-US"/>
        </w:rPr>
        <w:t xml:space="preserve">INDUSTRIAL DEVELOPMENT </w:t>
      </w:r>
    </w:p>
    <w:p w:rsidR="00425158" w:rsidRPr="000134EE" w:rsidRDefault="00425158" w:rsidP="00425158">
      <w:pPr>
        <w:ind w:firstLine="0"/>
        <w:jc w:val="center"/>
        <w:rPr>
          <w:highlight w:val="yellow"/>
          <w:lang w:val="en-US"/>
        </w:rPr>
      </w:pPr>
    </w:p>
    <w:p w:rsidR="00425158" w:rsidRPr="00D77B35" w:rsidRDefault="00D77B35" w:rsidP="00D77B35">
      <w:pPr>
        <w:pStyle w:val="1"/>
        <w:ind w:left="0" w:right="0" w:firstLine="284"/>
        <w:jc w:val="both"/>
        <w:rPr>
          <w:i/>
          <w:sz w:val="24"/>
          <w:szCs w:val="24"/>
          <w:lang w:val="ru-RU"/>
        </w:rPr>
      </w:pPr>
      <w:r w:rsidRPr="00D77B35">
        <w:rPr>
          <w:i/>
          <w:sz w:val="24"/>
          <w:szCs w:val="24"/>
          <w:lang w:val="ru-RU"/>
        </w:rPr>
        <w:t xml:space="preserve">В докладе </w:t>
      </w:r>
      <w:r>
        <w:rPr>
          <w:i/>
          <w:sz w:val="24"/>
          <w:szCs w:val="24"/>
          <w:lang w:val="ru-RU"/>
        </w:rPr>
        <w:t xml:space="preserve">рассматриваются алгоритмы воспроизведения структуры населения в рамках </w:t>
      </w:r>
      <w:proofErr w:type="spellStart"/>
      <w:proofErr w:type="gramStart"/>
      <w:r w:rsidRPr="00D77B35">
        <w:rPr>
          <w:i/>
          <w:sz w:val="24"/>
          <w:szCs w:val="24"/>
          <w:lang w:val="ru-RU"/>
        </w:rPr>
        <w:t>агент-ориентированн</w:t>
      </w:r>
      <w:r>
        <w:rPr>
          <w:i/>
          <w:sz w:val="24"/>
          <w:szCs w:val="24"/>
          <w:lang w:val="ru-RU"/>
        </w:rPr>
        <w:t>ой</w:t>
      </w:r>
      <w:proofErr w:type="spellEnd"/>
      <w:proofErr w:type="gramEnd"/>
      <w:r w:rsidRPr="00D77B35">
        <w:rPr>
          <w:i/>
          <w:sz w:val="24"/>
          <w:szCs w:val="24"/>
          <w:lang w:val="ru-RU"/>
        </w:rPr>
        <w:t xml:space="preserve"> модел</w:t>
      </w:r>
      <w:r>
        <w:rPr>
          <w:i/>
          <w:sz w:val="24"/>
          <w:szCs w:val="24"/>
          <w:lang w:val="ru-RU"/>
        </w:rPr>
        <w:t>и</w:t>
      </w:r>
      <w:r w:rsidRPr="00D77B35">
        <w:rPr>
          <w:i/>
          <w:sz w:val="24"/>
          <w:szCs w:val="24"/>
          <w:lang w:val="ru-RU"/>
        </w:rPr>
        <w:t xml:space="preserve"> отрас</w:t>
      </w:r>
      <w:r>
        <w:rPr>
          <w:i/>
          <w:sz w:val="24"/>
          <w:szCs w:val="24"/>
          <w:lang w:val="ru-RU"/>
        </w:rPr>
        <w:t xml:space="preserve">левого развития экономики России. Описывается структура входных данных моделирования, источники их получения и </w:t>
      </w:r>
      <w:r w:rsidRPr="00D77B35">
        <w:rPr>
          <w:i/>
          <w:sz w:val="24"/>
          <w:szCs w:val="24"/>
          <w:lang w:val="ru-RU"/>
        </w:rPr>
        <w:t>результаты верификации программно реализованных алгоритмов.</w:t>
      </w:r>
    </w:p>
    <w:p w:rsidR="00425158" w:rsidRPr="00D77B35" w:rsidRDefault="00425158" w:rsidP="00425158">
      <w:pPr>
        <w:ind w:firstLine="284"/>
        <w:rPr>
          <w:i/>
          <w:highlight w:val="yellow"/>
        </w:rPr>
      </w:pPr>
      <w:r w:rsidRPr="00D77B35">
        <w:rPr>
          <w:i/>
        </w:rPr>
        <w:t xml:space="preserve">Ключевые слова: </w:t>
      </w:r>
      <w:proofErr w:type="spellStart"/>
      <w:proofErr w:type="gramStart"/>
      <w:r w:rsidR="00D77B35" w:rsidRPr="00D77B35">
        <w:rPr>
          <w:i/>
        </w:rPr>
        <w:t>агент-ориентированная</w:t>
      </w:r>
      <w:proofErr w:type="spellEnd"/>
      <w:proofErr w:type="gramEnd"/>
      <w:r w:rsidR="00D77B35" w:rsidRPr="00D77B35">
        <w:rPr>
          <w:i/>
        </w:rPr>
        <w:t xml:space="preserve"> модель, отраслевая структура экономики, экономическое развитие, </w:t>
      </w:r>
      <w:r w:rsidR="00D77B35">
        <w:rPr>
          <w:i/>
        </w:rPr>
        <w:t>демографические</w:t>
      </w:r>
      <w:r w:rsidR="00D77B35" w:rsidRPr="00D77B35">
        <w:rPr>
          <w:i/>
        </w:rPr>
        <w:t xml:space="preserve"> процессы.</w:t>
      </w:r>
    </w:p>
    <w:p w:rsidR="00425158" w:rsidRPr="00D77B35" w:rsidRDefault="00425158" w:rsidP="00425158">
      <w:pPr>
        <w:ind w:firstLine="284"/>
        <w:rPr>
          <w:highlight w:val="yellow"/>
        </w:rPr>
      </w:pPr>
    </w:p>
    <w:p w:rsidR="00D77B35" w:rsidRPr="00D77B35" w:rsidRDefault="00D77B35" w:rsidP="00D77B35">
      <w:pPr>
        <w:ind w:firstLine="284"/>
        <w:rPr>
          <w:i/>
          <w:lang w:val="en-US"/>
        </w:rPr>
      </w:pPr>
      <w:r w:rsidRPr="00D77B35">
        <w:rPr>
          <w:i/>
          <w:lang w:val="en-US"/>
        </w:rPr>
        <w:t xml:space="preserve">In the report </w:t>
      </w:r>
      <w:r>
        <w:rPr>
          <w:i/>
          <w:lang w:val="en-US"/>
        </w:rPr>
        <w:t>we consider</w:t>
      </w:r>
      <w:r w:rsidRPr="00D77B35">
        <w:rPr>
          <w:i/>
          <w:lang w:val="en-US"/>
        </w:rPr>
        <w:t xml:space="preserve"> algorithms of population </w:t>
      </w:r>
      <w:r>
        <w:rPr>
          <w:i/>
          <w:lang w:val="en-US"/>
        </w:rPr>
        <w:t>structure</w:t>
      </w:r>
      <w:r w:rsidRPr="00D77B35">
        <w:rPr>
          <w:i/>
          <w:lang w:val="en-US"/>
        </w:rPr>
        <w:t xml:space="preserve"> reproduction </w:t>
      </w:r>
      <w:r>
        <w:rPr>
          <w:i/>
          <w:lang w:val="en-US"/>
        </w:rPr>
        <w:t>with</w:t>
      </w:r>
      <w:r w:rsidRPr="00D77B35">
        <w:rPr>
          <w:i/>
          <w:lang w:val="en-US"/>
        </w:rPr>
        <w:t>in the agent-</w:t>
      </w:r>
      <w:r>
        <w:rPr>
          <w:i/>
          <w:lang w:val="en-US"/>
        </w:rPr>
        <w:t>bas</w:t>
      </w:r>
      <w:r w:rsidRPr="00D77B35">
        <w:rPr>
          <w:i/>
          <w:lang w:val="en-US"/>
        </w:rPr>
        <w:t xml:space="preserve">ed model of the </w:t>
      </w:r>
      <w:r w:rsidR="0073200D" w:rsidRPr="00D77B35">
        <w:rPr>
          <w:i/>
          <w:lang w:val="en-US"/>
        </w:rPr>
        <w:t xml:space="preserve">Russian </w:t>
      </w:r>
      <w:r w:rsidR="0073200D">
        <w:rPr>
          <w:i/>
          <w:lang w:val="en-US"/>
        </w:rPr>
        <w:t>Federation industrial development</w:t>
      </w:r>
      <w:r w:rsidRPr="00D77B35">
        <w:rPr>
          <w:i/>
          <w:lang w:val="en-US"/>
        </w:rPr>
        <w:t xml:space="preserve">. </w:t>
      </w:r>
      <w:r w:rsidR="0073200D">
        <w:rPr>
          <w:i/>
          <w:lang w:val="en-US"/>
        </w:rPr>
        <w:t>We describe s</w:t>
      </w:r>
      <w:r w:rsidRPr="00D77B35">
        <w:rPr>
          <w:i/>
          <w:lang w:val="en-US"/>
        </w:rPr>
        <w:t xml:space="preserve">tructure of the input </w:t>
      </w:r>
      <w:r w:rsidR="0073200D" w:rsidRPr="00D77B35">
        <w:rPr>
          <w:i/>
          <w:lang w:val="en-US"/>
        </w:rPr>
        <w:t xml:space="preserve">modeling </w:t>
      </w:r>
      <w:r w:rsidR="0073200D">
        <w:rPr>
          <w:i/>
          <w:lang w:val="en-US"/>
        </w:rPr>
        <w:t>data</w:t>
      </w:r>
      <w:r w:rsidRPr="00D77B35">
        <w:rPr>
          <w:i/>
          <w:lang w:val="en-US"/>
        </w:rPr>
        <w:t xml:space="preserve">, </w:t>
      </w:r>
      <w:r w:rsidR="0073200D">
        <w:rPr>
          <w:i/>
          <w:lang w:val="en-US"/>
        </w:rPr>
        <w:t>sources of their obtaining and</w:t>
      </w:r>
      <w:r w:rsidRPr="00D77B35">
        <w:rPr>
          <w:i/>
          <w:lang w:val="en-US"/>
        </w:rPr>
        <w:t xml:space="preserve"> verification</w:t>
      </w:r>
      <w:r w:rsidR="0073200D">
        <w:rPr>
          <w:i/>
          <w:lang w:val="en-US"/>
        </w:rPr>
        <w:t xml:space="preserve"> </w:t>
      </w:r>
      <w:r w:rsidR="0073200D" w:rsidRPr="00D77B35">
        <w:rPr>
          <w:i/>
          <w:lang w:val="en-US"/>
        </w:rPr>
        <w:t xml:space="preserve">results </w:t>
      </w:r>
      <w:r w:rsidRPr="00D77B35">
        <w:rPr>
          <w:i/>
          <w:lang w:val="en-US"/>
        </w:rPr>
        <w:t xml:space="preserve">of the </w:t>
      </w:r>
      <w:r w:rsidR="0073200D">
        <w:rPr>
          <w:i/>
          <w:lang w:val="en-US"/>
        </w:rPr>
        <w:t>programmed</w:t>
      </w:r>
      <w:r w:rsidRPr="00D77B35">
        <w:rPr>
          <w:i/>
          <w:lang w:val="en-US"/>
        </w:rPr>
        <w:t xml:space="preserve"> algorithms.</w:t>
      </w:r>
    </w:p>
    <w:p w:rsidR="00425158" w:rsidRPr="00D77B35" w:rsidRDefault="00D77B35" w:rsidP="00D77B35">
      <w:pPr>
        <w:ind w:firstLine="284"/>
        <w:rPr>
          <w:i/>
          <w:lang w:val="en-US"/>
        </w:rPr>
      </w:pPr>
      <w:r w:rsidRPr="00D77B35">
        <w:rPr>
          <w:i/>
          <w:lang w:val="en-US"/>
        </w:rPr>
        <w:t xml:space="preserve">Key words: agent-oriented model, </w:t>
      </w:r>
      <w:proofErr w:type="spellStart"/>
      <w:r w:rsidRPr="00D77B35">
        <w:rPr>
          <w:i/>
          <w:lang w:val="en-US"/>
        </w:rPr>
        <w:t>sectoral</w:t>
      </w:r>
      <w:proofErr w:type="spellEnd"/>
      <w:r w:rsidRPr="00D77B35">
        <w:rPr>
          <w:i/>
          <w:lang w:val="en-US"/>
        </w:rPr>
        <w:t xml:space="preserve"> structure of the economy, economic development, demographic processes.</w:t>
      </w:r>
    </w:p>
    <w:p w:rsidR="00425158" w:rsidRPr="00D77B35" w:rsidRDefault="00425158" w:rsidP="00425158">
      <w:pPr>
        <w:ind w:firstLine="284"/>
        <w:rPr>
          <w:i/>
          <w:lang w:val="en-US"/>
        </w:rPr>
      </w:pPr>
    </w:p>
    <w:p w:rsidR="000134EE" w:rsidRDefault="004E7C4E" w:rsidP="000134EE">
      <w:r w:rsidRPr="004E7C4E">
        <w:t>Управление экономическ</w:t>
      </w:r>
      <w:r>
        <w:t>ой</w:t>
      </w:r>
      <w:r w:rsidRPr="004E7C4E">
        <w:t xml:space="preserve"> систем</w:t>
      </w:r>
      <w:r>
        <w:t>ой России</w:t>
      </w:r>
      <w:r w:rsidRPr="004E7C4E">
        <w:t xml:space="preserve"> предполагает оценку эффективности принимаемых решений. </w:t>
      </w:r>
      <w:r>
        <w:t>Для</w:t>
      </w:r>
      <w:r w:rsidRPr="004E7C4E">
        <w:t xml:space="preserve"> прогнозирования динамики развития управляемой системы при оказании на</w:t>
      </w:r>
      <w:r>
        <w:t xml:space="preserve"> нее альтернативных воздействий с учетом</w:t>
      </w:r>
      <w:r w:rsidRPr="004E7C4E">
        <w:t xml:space="preserve"> </w:t>
      </w:r>
      <w:r>
        <w:t>множества факторов</w:t>
      </w:r>
      <w:r w:rsidRPr="004E7C4E">
        <w:t>, в том числе региона</w:t>
      </w:r>
      <w:r>
        <w:t>льных</w:t>
      </w:r>
      <w:r w:rsidRPr="004E7C4E">
        <w:t xml:space="preserve"> производственных мощностей, </w:t>
      </w:r>
      <w:r>
        <w:t xml:space="preserve">межотраслевых хозяйственных взаимосвязей, </w:t>
      </w:r>
      <w:r w:rsidRPr="004E7C4E">
        <w:t xml:space="preserve">кадрового </w:t>
      </w:r>
      <w:r>
        <w:t>потенциала и уровня жизни, предлагается</w:t>
      </w:r>
      <w:r w:rsidRPr="004E7C4E">
        <w:t xml:space="preserve"> </w:t>
      </w:r>
      <w:r>
        <w:t>использование компьютерной</w:t>
      </w:r>
      <w:r w:rsidR="0094055D" w:rsidRPr="0094055D">
        <w:t xml:space="preserve"> модел</w:t>
      </w:r>
      <w:r>
        <w:t>и</w:t>
      </w:r>
      <w:r w:rsidR="0094055D" w:rsidRPr="0094055D">
        <w:t xml:space="preserve"> отраслевого развития экономики </w:t>
      </w:r>
      <w:r w:rsidR="0094055D" w:rsidRPr="009C4A41">
        <w:t xml:space="preserve">России. </w:t>
      </w:r>
      <w:r w:rsidR="000134EE" w:rsidRPr="009C4A41">
        <w:t>В качестве основног</w:t>
      </w:r>
      <w:r w:rsidRPr="009C4A41">
        <w:t xml:space="preserve">о метода в данном исследовании </w:t>
      </w:r>
      <w:r w:rsidR="000134EE" w:rsidRPr="009C4A41">
        <w:t xml:space="preserve">было выбрано </w:t>
      </w:r>
      <w:proofErr w:type="spellStart"/>
      <w:r w:rsidR="000134EE" w:rsidRPr="009C4A41">
        <w:t>агентное</w:t>
      </w:r>
      <w:proofErr w:type="spellEnd"/>
      <w:r w:rsidR="000134EE" w:rsidRPr="009C4A41">
        <w:t xml:space="preserve"> моделирование, поскольку оно </w:t>
      </w:r>
      <w:proofErr w:type="gramStart"/>
      <w:r w:rsidR="000134EE" w:rsidRPr="009C4A41">
        <w:t>представляет возможность</w:t>
      </w:r>
      <w:proofErr w:type="gramEnd"/>
      <w:r w:rsidR="000134EE" w:rsidRPr="009C4A41">
        <w:t xml:space="preserve"> исследования динамики сложной системы как результата решений и взаи</w:t>
      </w:r>
      <w:r w:rsidRPr="009C4A41">
        <w:t xml:space="preserve">модействий агентов </w:t>
      </w:r>
      <w:proofErr w:type="spellStart"/>
      <w:r w:rsidRPr="009C4A41">
        <w:t>микроуровня</w:t>
      </w:r>
      <w:proofErr w:type="spellEnd"/>
      <w:r w:rsidRPr="009C4A41">
        <w:t xml:space="preserve">, что соответствует специфике </w:t>
      </w:r>
      <w:r w:rsidR="000134EE" w:rsidRPr="009C4A41">
        <w:t>социальных и экономических процессов</w:t>
      </w:r>
      <w:r w:rsidR="005A2371">
        <w:t xml:space="preserve"> </w:t>
      </w:r>
      <w:r w:rsidR="005A2371" w:rsidRPr="005A2371">
        <w:t>[</w:t>
      </w:r>
      <w:r w:rsidR="005A2371">
        <w:t>1</w:t>
      </w:r>
      <w:r w:rsidR="005A2371" w:rsidRPr="005A2371">
        <w:t>]</w:t>
      </w:r>
      <w:r w:rsidRPr="009C4A41">
        <w:t>.</w:t>
      </w:r>
      <w:r w:rsidR="009C4A41" w:rsidRPr="009C4A41">
        <w:t xml:space="preserve"> </w:t>
      </w:r>
      <w:r w:rsidR="000134EE" w:rsidRPr="009C4A41">
        <w:t>Модель отраслевого развития экономики России включает ряд взаимосвязанных модулей, отражающих</w:t>
      </w:r>
      <w:r w:rsidR="000134EE" w:rsidRPr="004658D4">
        <w:t xml:space="preserve"> различные стороны его функционирования: </w:t>
      </w:r>
      <w:proofErr w:type="gramStart"/>
      <w:r w:rsidR="000134EE" w:rsidRPr="004658D4">
        <w:t>«Демография», «Образование», «Трудоустройство», «Производство», «Потребление», «Финансовая система» и «Государственное управление»</w:t>
      </w:r>
      <w:r w:rsidR="00B47829">
        <w:t xml:space="preserve"> (рисунок 1)</w:t>
      </w:r>
      <w:r w:rsidR="000134EE" w:rsidRPr="004658D4">
        <w:t>.</w:t>
      </w:r>
      <w:proofErr w:type="gramEnd"/>
    </w:p>
    <w:p w:rsidR="000134EE" w:rsidRDefault="000134EE" w:rsidP="000134EE"/>
    <w:p w:rsidR="000134EE" w:rsidRDefault="000134EE" w:rsidP="000134EE">
      <w:pPr>
        <w:sectPr w:rsidR="000134EE" w:rsidSect="003E023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134EE" w:rsidRPr="004658D4" w:rsidRDefault="005A2371" w:rsidP="005A2371">
      <w:pPr>
        <w:ind w:firstLine="0"/>
        <w:jc w:val="center"/>
      </w:pPr>
      <w:r w:rsidRPr="005A2371">
        <w:rPr>
          <w:noProof/>
        </w:rPr>
        <w:lastRenderedPageBreak/>
        <w:drawing>
          <wp:inline distT="0" distB="0" distL="0" distR="0">
            <wp:extent cx="4848105" cy="2575367"/>
            <wp:effectExtent l="19050" t="0" r="0" b="0"/>
            <wp:docPr id="4" name="Рисунок 2" descr="D:\МОИ ДОКУМЕНТЫ\ДОКТОРСКАЯ\КИРПИЧ\ГЛАВА 3 структура и алгоритмы АМЭЭ\3.1 Структура и ИО\диаграммы\модульная структура МЭЭ 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1" name="Picture 1" descr="D:\МОИ ДОКУМЕНТЫ\ДОКТОРСКАЯ\КИРПИЧ\ГЛАВА 3 структура и алгоритмы АМЭЭ\3.1 Структура и ИО\диаграммы\модульная структура МЭЭ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084" cy="2575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7C5F" w:rsidRPr="00E07C5F" w:rsidRDefault="000134EE" w:rsidP="00E07C5F">
      <w:pPr>
        <w:jc w:val="center"/>
      </w:pPr>
      <w:r w:rsidRPr="004658D4">
        <w:t>Рисунок 1 – Модульная структура модели отраслевого развития экономики России</w:t>
      </w:r>
    </w:p>
    <w:p w:rsidR="000134EE" w:rsidRDefault="000134EE" w:rsidP="000134EE">
      <w:pPr>
        <w:sectPr w:rsidR="000134EE" w:rsidSect="000134EE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134EE" w:rsidRPr="005A2371" w:rsidRDefault="000134EE" w:rsidP="000134EE">
      <w:r w:rsidRPr="004658D4">
        <w:lastRenderedPageBreak/>
        <w:t>Каждому модулю соответствует набор информационных объектов и событий, изменяющих их состояние. Действующими субъектами в модели, которые могут принимать решения и изменять свое поведение, являются агенты, домашние хозяйства, юридические лица и государство</w:t>
      </w:r>
      <w:r w:rsidR="005A2371">
        <w:t xml:space="preserve"> </w:t>
      </w:r>
      <w:r w:rsidR="005A2371" w:rsidRPr="005A2371">
        <w:t>[</w:t>
      </w:r>
      <w:r w:rsidR="005A2371">
        <w:t>3</w:t>
      </w:r>
      <w:r w:rsidR="005A2371" w:rsidRPr="005A2371">
        <w:t>]</w:t>
      </w:r>
      <w:r w:rsidRPr="004658D4">
        <w:t>. Действующие субъекты могут выступать в разных ролях и иметь взаимосвязи с объектами различных модулей</w:t>
      </w:r>
      <w:r>
        <w:t xml:space="preserve">. </w:t>
      </w:r>
      <w:r w:rsidRPr="004658D4">
        <w:t xml:space="preserve">География модели задается в виде набора регионов. Каждому региону России соответствует регион в модели, а также создается дополнительный регион «Зарубежье» для отражения хозяйственных </w:t>
      </w:r>
      <w:r>
        <w:t>взаимосвязей с другими странами</w:t>
      </w:r>
      <w:r w:rsidRPr="004658D4">
        <w:t xml:space="preserve"> и процессов международной миграции.</w:t>
      </w:r>
      <w:r w:rsidR="00E10F65">
        <w:t xml:space="preserve"> </w:t>
      </w:r>
      <w:r w:rsidR="005A2371">
        <w:t xml:space="preserve">Аспекты реализации функций модулей «Производство», «Образование» и «Финансовая система» отражены в </w:t>
      </w:r>
      <w:r w:rsidR="005A2371" w:rsidRPr="005A2371">
        <w:t>[</w:t>
      </w:r>
      <w:r w:rsidR="005A2371">
        <w:t>4-6</w:t>
      </w:r>
      <w:r w:rsidR="005A2371" w:rsidRPr="005A2371">
        <w:t>].</w:t>
      </w:r>
    </w:p>
    <w:p w:rsidR="00327461" w:rsidRPr="004658D4" w:rsidRDefault="000134EE" w:rsidP="00327461">
      <w:r w:rsidRPr="004658D4">
        <w:t xml:space="preserve">В модуле «Демография» отражаются процессы взросления агентов в соответствии с течением модельного времени, рождение и смерть агентов. </w:t>
      </w:r>
      <w:r w:rsidR="00327461">
        <w:t>Главными д</w:t>
      </w:r>
      <w:r w:rsidR="00327461" w:rsidRPr="004658D4">
        <w:t>ействующим</w:t>
      </w:r>
      <w:r w:rsidR="00327461">
        <w:t>и</w:t>
      </w:r>
      <w:r w:rsidR="00327461" w:rsidRPr="004658D4">
        <w:t xml:space="preserve"> субъект</w:t>
      </w:r>
      <w:r w:rsidR="00327461">
        <w:t>ами в модуле «Демография»</w:t>
      </w:r>
      <w:r w:rsidR="00327461" w:rsidRPr="004658D4">
        <w:t xml:space="preserve"> являются</w:t>
      </w:r>
      <w:r w:rsidR="00327461">
        <w:t xml:space="preserve"> агенты; события, изменяющие их состояние, представлены в таблице 1</w:t>
      </w:r>
      <w:r w:rsidR="00327461" w:rsidRPr="004658D4">
        <w:t>.</w:t>
      </w:r>
    </w:p>
    <w:p w:rsidR="00327461" w:rsidRDefault="00327461" w:rsidP="000134EE"/>
    <w:p w:rsidR="00327461" w:rsidRPr="00327461" w:rsidRDefault="00327461" w:rsidP="00327461">
      <w:pPr>
        <w:pStyle w:val="1"/>
        <w:tabs>
          <w:tab w:val="left" w:pos="372"/>
        </w:tabs>
        <w:ind w:left="0" w:firstLine="252"/>
        <w:jc w:val="both"/>
        <w:rPr>
          <w:sz w:val="24"/>
          <w:szCs w:val="24"/>
          <w:lang w:val="ru-RU"/>
        </w:rPr>
      </w:pPr>
      <w:r w:rsidRPr="009E123F">
        <w:rPr>
          <w:sz w:val="24"/>
          <w:szCs w:val="24"/>
          <w:lang w:val="ru-RU"/>
        </w:rPr>
        <w:t xml:space="preserve">Таблица 1 – </w:t>
      </w:r>
      <w:r w:rsidRPr="00327461">
        <w:rPr>
          <w:sz w:val="24"/>
          <w:szCs w:val="24"/>
          <w:lang w:val="ru-RU"/>
        </w:rPr>
        <w:t>Действующие субъекты в рамках демографического блока</w:t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3"/>
        <w:gridCol w:w="2074"/>
        <w:gridCol w:w="2074"/>
        <w:gridCol w:w="2414"/>
      </w:tblGrid>
      <w:tr w:rsidR="00327461" w:rsidRPr="009E123F" w:rsidTr="00675AF3">
        <w:trPr>
          <w:trHeight w:val="227"/>
        </w:trPr>
        <w:tc>
          <w:tcPr>
            <w:tcW w:w="2253" w:type="dxa"/>
            <w:shd w:val="clear" w:color="auto" w:fill="auto"/>
            <w:vAlign w:val="center"/>
          </w:tcPr>
          <w:p w:rsidR="00327461" w:rsidRPr="000134EE" w:rsidRDefault="00327461" w:rsidP="00675AF3">
            <w:pPr>
              <w:ind w:firstLine="0"/>
              <w:jc w:val="center"/>
            </w:pPr>
            <w:r w:rsidRPr="000134EE">
              <w:rPr>
                <w:bCs/>
              </w:rPr>
              <w:t>Модуль</w:t>
            </w:r>
          </w:p>
        </w:tc>
        <w:tc>
          <w:tcPr>
            <w:tcW w:w="2074" w:type="dxa"/>
            <w:vAlign w:val="center"/>
          </w:tcPr>
          <w:p w:rsidR="00327461" w:rsidRPr="000134EE" w:rsidRDefault="00327461" w:rsidP="00675AF3">
            <w:pPr>
              <w:ind w:firstLine="0"/>
              <w:jc w:val="center"/>
            </w:pPr>
            <w:r w:rsidRPr="000134EE">
              <w:rPr>
                <w:bCs/>
              </w:rPr>
              <w:t>Действующие субъекты</w:t>
            </w:r>
          </w:p>
        </w:tc>
        <w:tc>
          <w:tcPr>
            <w:tcW w:w="2074" w:type="dxa"/>
            <w:vAlign w:val="center"/>
          </w:tcPr>
          <w:p w:rsidR="00327461" w:rsidRPr="000134EE" w:rsidRDefault="00327461" w:rsidP="00675AF3">
            <w:pPr>
              <w:ind w:firstLine="0"/>
              <w:jc w:val="center"/>
            </w:pPr>
            <w:r w:rsidRPr="000134EE">
              <w:rPr>
                <w:bCs/>
              </w:rPr>
              <w:t>Роли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27461" w:rsidRPr="000134EE" w:rsidRDefault="00327461" w:rsidP="00675AF3">
            <w:pPr>
              <w:ind w:firstLine="0"/>
              <w:jc w:val="center"/>
            </w:pPr>
            <w:r w:rsidRPr="000134EE">
              <w:rPr>
                <w:bCs/>
              </w:rPr>
              <w:t>События</w:t>
            </w:r>
          </w:p>
        </w:tc>
      </w:tr>
      <w:tr w:rsidR="00327461" w:rsidRPr="009E123F" w:rsidTr="00675AF3">
        <w:trPr>
          <w:trHeight w:val="245"/>
        </w:trPr>
        <w:tc>
          <w:tcPr>
            <w:tcW w:w="2253" w:type="dxa"/>
            <w:vMerge w:val="restart"/>
            <w:shd w:val="clear" w:color="auto" w:fill="auto"/>
          </w:tcPr>
          <w:p w:rsidR="00327461" w:rsidRPr="000134EE" w:rsidRDefault="00327461" w:rsidP="00675AF3">
            <w:pPr>
              <w:ind w:firstLine="0"/>
            </w:pPr>
            <w:r w:rsidRPr="000134EE">
              <w:t xml:space="preserve">Демография </w:t>
            </w:r>
          </w:p>
        </w:tc>
        <w:tc>
          <w:tcPr>
            <w:tcW w:w="2074" w:type="dxa"/>
            <w:vMerge w:val="restart"/>
          </w:tcPr>
          <w:p w:rsidR="00327461" w:rsidRPr="000134EE" w:rsidRDefault="00327461" w:rsidP="00675AF3">
            <w:pPr>
              <w:ind w:firstLine="0"/>
            </w:pPr>
            <w:r w:rsidRPr="000134EE">
              <w:t xml:space="preserve">Агент </w:t>
            </w:r>
          </w:p>
        </w:tc>
        <w:tc>
          <w:tcPr>
            <w:tcW w:w="2074" w:type="dxa"/>
            <w:vMerge w:val="restart"/>
          </w:tcPr>
          <w:p w:rsidR="00327461" w:rsidRPr="000134EE" w:rsidRDefault="00327461" w:rsidP="00675AF3">
            <w:pPr>
              <w:ind w:firstLine="0"/>
            </w:pPr>
            <w:r w:rsidRPr="000134EE">
              <w:t xml:space="preserve">биологический индивид </w:t>
            </w:r>
          </w:p>
        </w:tc>
        <w:tc>
          <w:tcPr>
            <w:tcW w:w="2414" w:type="dxa"/>
            <w:shd w:val="clear" w:color="auto" w:fill="auto"/>
          </w:tcPr>
          <w:p w:rsidR="00327461" w:rsidRPr="000134EE" w:rsidRDefault="00327461" w:rsidP="00675AF3">
            <w:pPr>
              <w:ind w:firstLine="0"/>
            </w:pPr>
            <w:r w:rsidRPr="000134EE">
              <w:t xml:space="preserve">Взросление агентов </w:t>
            </w:r>
          </w:p>
        </w:tc>
      </w:tr>
      <w:tr w:rsidR="00327461" w:rsidRPr="009E123F" w:rsidTr="00675AF3">
        <w:trPr>
          <w:trHeight w:val="245"/>
        </w:trPr>
        <w:tc>
          <w:tcPr>
            <w:tcW w:w="2253" w:type="dxa"/>
            <w:vMerge/>
            <w:shd w:val="clear" w:color="auto" w:fill="auto"/>
            <w:vAlign w:val="center"/>
          </w:tcPr>
          <w:p w:rsidR="00327461" w:rsidRPr="000134EE" w:rsidRDefault="00327461" w:rsidP="00675AF3">
            <w:pPr>
              <w:ind w:firstLine="0"/>
            </w:pPr>
          </w:p>
        </w:tc>
        <w:tc>
          <w:tcPr>
            <w:tcW w:w="2074" w:type="dxa"/>
            <w:vMerge/>
            <w:vAlign w:val="center"/>
          </w:tcPr>
          <w:p w:rsidR="00327461" w:rsidRPr="000134EE" w:rsidRDefault="00327461" w:rsidP="00675AF3">
            <w:pPr>
              <w:ind w:firstLine="0"/>
            </w:pPr>
          </w:p>
        </w:tc>
        <w:tc>
          <w:tcPr>
            <w:tcW w:w="2074" w:type="dxa"/>
            <w:vMerge/>
            <w:vAlign w:val="center"/>
          </w:tcPr>
          <w:p w:rsidR="00327461" w:rsidRPr="000134EE" w:rsidRDefault="00327461" w:rsidP="00675AF3">
            <w:pPr>
              <w:ind w:firstLine="0"/>
            </w:pPr>
          </w:p>
        </w:tc>
        <w:tc>
          <w:tcPr>
            <w:tcW w:w="2414" w:type="dxa"/>
            <w:shd w:val="clear" w:color="auto" w:fill="auto"/>
          </w:tcPr>
          <w:p w:rsidR="00327461" w:rsidRPr="000134EE" w:rsidRDefault="00327461" w:rsidP="00675AF3">
            <w:pPr>
              <w:ind w:firstLine="0"/>
            </w:pPr>
            <w:r w:rsidRPr="000134EE">
              <w:t xml:space="preserve">Рождение агентов </w:t>
            </w:r>
          </w:p>
        </w:tc>
      </w:tr>
      <w:tr w:rsidR="00327461" w:rsidRPr="009E123F" w:rsidTr="00675AF3">
        <w:trPr>
          <w:trHeight w:val="245"/>
        </w:trPr>
        <w:tc>
          <w:tcPr>
            <w:tcW w:w="2253" w:type="dxa"/>
            <w:vMerge/>
            <w:shd w:val="clear" w:color="auto" w:fill="auto"/>
            <w:vAlign w:val="center"/>
          </w:tcPr>
          <w:p w:rsidR="00327461" w:rsidRPr="000134EE" w:rsidRDefault="00327461" w:rsidP="00675AF3">
            <w:pPr>
              <w:ind w:firstLine="0"/>
            </w:pPr>
          </w:p>
        </w:tc>
        <w:tc>
          <w:tcPr>
            <w:tcW w:w="2074" w:type="dxa"/>
            <w:vMerge/>
            <w:vAlign w:val="center"/>
          </w:tcPr>
          <w:p w:rsidR="00327461" w:rsidRPr="000134EE" w:rsidRDefault="00327461" w:rsidP="00675AF3">
            <w:pPr>
              <w:ind w:firstLine="0"/>
            </w:pPr>
          </w:p>
        </w:tc>
        <w:tc>
          <w:tcPr>
            <w:tcW w:w="2074" w:type="dxa"/>
            <w:vMerge/>
            <w:vAlign w:val="center"/>
          </w:tcPr>
          <w:p w:rsidR="00327461" w:rsidRPr="000134EE" w:rsidRDefault="00327461" w:rsidP="00675AF3">
            <w:pPr>
              <w:ind w:firstLine="0"/>
            </w:pPr>
          </w:p>
        </w:tc>
        <w:tc>
          <w:tcPr>
            <w:tcW w:w="2414" w:type="dxa"/>
            <w:shd w:val="clear" w:color="auto" w:fill="auto"/>
          </w:tcPr>
          <w:p w:rsidR="00327461" w:rsidRPr="000134EE" w:rsidRDefault="00327461" w:rsidP="00675AF3">
            <w:pPr>
              <w:ind w:firstLine="0"/>
            </w:pPr>
            <w:r w:rsidRPr="000134EE">
              <w:t xml:space="preserve">Смерть агентов </w:t>
            </w:r>
          </w:p>
        </w:tc>
      </w:tr>
      <w:tr w:rsidR="00327461" w:rsidRPr="009E123F" w:rsidTr="00675AF3">
        <w:trPr>
          <w:trHeight w:val="245"/>
        </w:trPr>
        <w:tc>
          <w:tcPr>
            <w:tcW w:w="2253" w:type="dxa"/>
            <w:vMerge/>
            <w:shd w:val="clear" w:color="auto" w:fill="auto"/>
            <w:vAlign w:val="center"/>
          </w:tcPr>
          <w:p w:rsidR="00327461" w:rsidRPr="000134EE" w:rsidRDefault="00327461" w:rsidP="00675AF3">
            <w:pPr>
              <w:ind w:firstLine="0"/>
            </w:pPr>
          </w:p>
        </w:tc>
        <w:tc>
          <w:tcPr>
            <w:tcW w:w="2074" w:type="dxa"/>
            <w:vMerge w:val="restart"/>
          </w:tcPr>
          <w:p w:rsidR="00327461" w:rsidRPr="000134EE" w:rsidRDefault="00327461" w:rsidP="00675AF3">
            <w:pPr>
              <w:ind w:firstLine="0"/>
            </w:pPr>
            <w:r w:rsidRPr="000134EE">
              <w:t xml:space="preserve">Домохозяйство </w:t>
            </w:r>
          </w:p>
        </w:tc>
        <w:tc>
          <w:tcPr>
            <w:tcW w:w="2074" w:type="dxa"/>
            <w:vMerge w:val="restart"/>
          </w:tcPr>
          <w:p w:rsidR="00327461" w:rsidRPr="000134EE" w:rsidRDefault="00327461" w:rsidP="00675AF3">
            <w:pPr>
              <w:ind w:firstLine="0"/>
            </w:pPr>
            <w:r w:rsidRPr="000134EE">
              <w:t xml:space="preserve">социальная группа </w:t>
            </w:r>
          </w:p>
        </w:tc>
        <w:tc>
          <w:tcPr>
            <w:tcW w:w="2414" w:type="dxa"/>
            <w:shd w:val="clear" w:color="auto" w:fill="auto"/>
          </w:tcPr>
          <w:p w:rsidR="00327461" w:rsidRPr="000134EE" w:rsidRDefault="00327461" w:rsidP="00675AF3">
            <w:pPr>
              <w:ind w:firstLine="0"/>
            </w:pPr>
            <w:r w:rsidRPr="000134EE">
              <w:t xml:space="preserve">Вступление в брак </w:t>
            </w:r>
          </w:p>
        </w:tc>
      </w:tr>
      <w:tr w:rsidR="00327461" w:rsidRPr="009E123F" w:rsidTr="00675AF3">
        <w:trPr>
          <w:trHeight w:val="245"/>
        </w:trPr>
        <w:tc>
          <w:tcPr>
            <w:tcW w:w="2253" w:type="dxa"/>
            <w:vMerge/>
            <w:shd w:val="clear" w:color="auto" w:fill="auto"/>
            <w:vAlign w:val="center"/>
          </w:tcPr>
          <w:p w:rsidR="00327461" w:rsidRPr="000134EE" w:rsidRDefault="00327461" w:rsidP="00675AF3">
            <w:pPr>
              <w:ind w:firstLine="0"/>
            </w:pPr>
          </w:p>
        </w:tc>
        <w:tc>
          <w:tcPr>
            <w:tcW w:w="2074" w:type="dxa"/>
            <w:vMerge/>
            <w:vAlign w:val="center"/>
          </w:tcPr>
          <w:p w:rsidR="00327461" w:rsidRPr="000134EE" w:rsidRDefault="00327461" w:rsidP="00675AF3">
            <w:pPr>
              <w:ind w:firstLine="0"/>
            </w:pPr>
          </w:p>
        </w:tc>
        <w:tc>
          <w:tcPr>
            <w:tcW w:w="2074" w:type="dxa"/>
            <w:vMerge/>
            <w:vAlign w:val="center"/>
          </w:tcPr>
          <w:p w:rsidR="00327461" w:rsidRPr="000134EE" w:rsidRDefault="00327461" w:rsidP="00675AF3">
            <w:pPr>
              <w:ind w:firstLine="0"/>
            </w:pPr>
          </w:p>
        </w:tc>
        <w:tc>
          <w:tcPr>
            <w:tcW w:w="2414" w:type="dxa"/>
            <w:shd w:val="clear" w:color="auto" w:fill="auto"/>
          </w:tcPr>
          <w:p w:rsidR="00327461" w:rsidRPr="000134EE" w:rsidRDefault="00327461" w:rsidP="00675AF3">
            <w:pPr>
              <w:ind w:firstLine="0"/>
            </w:pPr>
            <w:r w:rsidRPr="000134EE">
              <w:t xml:space="preserve">Развод </w:t>
            </w:r>
          </w:p>
        </w:tc>
      </w:tr>
    </w:tbl>
    <w:p w:rsidR="00327461" w:rsidRDefault="00327461" w:rsidP="000134EE"/>
    <w:p w:rsidR="000134EE" w:rsidRPr="004658D4" w:rsidRDefault="000134EE" w:rsidP="000134EE">
      <w:r>
        <w:t>В рамках</w:t>
      </w:r>
      <w:r w:rsidR="00156A07">
        <w:t xml:space="preserve"> модели в модуле «Д</w:t>
      </w:r>
      <w:r w:rsidRPr="004658D4">
        <w:t>емография</w:t>
      </w:r>
      <w:r w:rsidR="00156A07">
        <w:t>»</w:t>
      </w:r>
      <w:r w:rsidRPr="004658D4">
        <w:t xml:space="preserve"> </w:t>
      </w:r>
      <w:r>
        <w:t>воспроизводится</w:t>
      </w:r>
      <w:r w:rsidRPr="004658D4">
        <w:t xml:space="preserve"> статическ</w:t>
      </w:r>
      <w:r>
        <w:t>ая</w:t>
      </w:r>
      <w:r w:rsidRPr="004658D4">
        <w:t xml:space="preserve"> структур</w:t>
      </w:r>
      <w:r>
        <w:t>а</w:t>
      </w:r>
      <w:r w:rsidRPr="004658D4">
        <w:t xml:space="preserve"> населения России</w:t>
      </w:r>
      <w:r>
        <w:t xml:space="preserve"> на базовый год моделирования</w:t>
      </w:r>
      <w:r w:rsidRPr="004658D4">
        <w:t xml:space="preserve">, </w:t>
      </w:r>
      <w:r>
        <w:t>после чего моделируются процессы рождаемости и смертности, браков и разводов</w:t>
      </w:r>
      <w:r w:rsidRPr="004658D4">
        <w:t xml:space="preserve"> на будущие годы на основе имеющихся прогнозов. Структура  программного </w:t>
      </w:r>
      <w:r>
        <w:t>модуля «Демография»  представлена на</w:t>
      </w:r>
      <w:r w:rsidRPr="004658D4">
        <w:t xml:space="preserve"> </w:t>
      </w:r>
      <w:r>
        <w:t>рисунке</w:t>
      </w:r>
      <w:r w:rsidRPr="004658D4">
        <w:t xml:space="preserve"> 2.</w:t>
      </w:r>
    </w:p>
    <w:p w:rsidR="000134EE" w:rsidRDefault="000134EE" w:rsidP="000134EE"/>
    <w:p w:rsidR="000134EE" w:rsidRDefault="000134EE" w:rsidP="000134EE">
      <w:pPr>
        <w:sectPr w:rsidR="000134EE" w:rsidSect="000134EE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134EE" w:rsidRPr="004658D4" w:rsidRDefault="000134EE" w:rsidP="000134EE">
      <w:pPr>
        <w:ind w:firstLine="0"/>
        <w:jc w:val="center"/>
      </w:pPr>
      <w:r>
        <w:object w:dxaOrig="14441" w:dyaOrig="4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pt;height:139.5pt" o:ole="">
            <v:imagedata r:id="rId6" o:title=""/>
          </v:shape>
          <o:OLEObject Type="Embed" ProgID="Visio.Drawing.11" ShapeID="_x0000_i1025" DrawAspect="Content" ObjectID="_1596273393" r:id="rId7"/>
        </w:object>
      </w:r>
    </w:p>
    <w:p w:rsidR="000134EE" w:rsidRDefault="000134EE" w:rsidP="000134EE">
      <w:pPr>
        <w:ind w:firstLine="708"/>
        <w:jc w:val="center"/>
      </w:pPr>
      <w:r w:rsidRPr="004658D4">
        <w:t xml:space="preserve">Рисунок 2 – Структура программного модуля </w:t>
      </w:r>
      <w:r>
        <w:t>«Д</w:t>
      </w:r>
      <w:r w:rsidRPr="004658D4">
        <w:t>емографи</w:t>
      </w:r>
      <w:r>
        <w:t>я»</w:t>
      </w:r>
    </w:p>
    <w:p w:rsidR="000134EE" w:rsidRPr="004658D4" w:rsidRDefault="000134EE" w:rsidP="000134EE">
      <w:pPr>
        <w:ind w:firstLine="708"/>
        <w:jc w:val="center"/>
      </w:pPr>
    </w:p>
    <w:p w:rsidR="000134EE" w:rsidRDefault="000134EE" w:rsidP="000134EE">
      <w:pPr>
        <w:sectPr w:rsidR="000134EE" w:rsidSect="000134EE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27461" w:rsidRDefault="00327461" w:rsidP="000134EE">
      <w:r w:rsidRPr="004658D4">
        <w:lastRenderedPageBreak/>
        <w:t>Воссоздание искусственного общества начинается с генерации первоначального поколения агентов, создания домашних хозяйств, формирование семей и их распределение по домашним хозяйствам. Сгенерированная среда сохраняется в базе данных для последующего использования в се</w:t>
      </w:r>
      <w:r>
        <w:t>рии сценарных расчетов</w:t>
      </w:r>
      <w:r w:rsidRPr="004658D4">
        <w:t>.</w:t>
      </w:r>
    </w:p>
    <w:p w:rsidR="000134EE" w:rsidRPr="004658D4" w:rsidRDefault="000134EE" w:rsidP="000134EE">
      <w:r w:rsidRPr="004658D4">
        <w:t xml:space="preserve">Агент как действующий субъект модели получает свои стартовые данные при начальном распределении, к которым относится информация о: идентификационном номере, поле, возрасте, семейном положении, информации о </w:t>
      </w:r>
      <w:r w:rsidR="00F712BD">
        <w:t>детях, номере и</w:t>
      </w:r>
      <w:r w:rsidRPr="004658D4">
        <w:t xml:space="preserve"> тип</w:t>
      </w:r>
      <w:r w:rsidR="00F712BD">
        <w:t>е</w:t>
      </w:r>
      <w:r w:rsidRPr="004658D4">
        <w:t xml:space="preserve"> домохозяйства. В дальнейшем при проведении сценарных расчетов агент </w:t>
      </w:r>
      <w:r w:rsidR="00B47829">
        <w:t>участ</w:t>
      </w:r>
      <w:r w:rsidRPr="004658D4">
        <w:t>в</w:t>
      </w:r>
      <w:r w:rsidR="00B47829">
        <w:t xml:space="preserve">ует </w:t>
      </w:r>
      <w:r w:rsidRPr="004658D4">
        <w:t xml:space="preserve">в событиях согласно таблице </w:t>
      </w:r>
      <w:r>
        <w:t>1</w:t>
      </w:r>
      <w:r w:rsidRPr="004658D4">
        <w:t>.</w:t>
      </w:r>
      <w:r w:rsidR="00F712BD">
        <w:t xml:space="preserve"> </w:t>
      </w:r>
      <w:r w:rsidRPr="00543A4B">
        <w:t>В модели рассматривается три типа домашних хозяйств, в соответствии с их делением в статистических данных: частные, коллективные (</w:t>
      </w:r>
      <w:r w:rsidRPr="00543A4B">
        <w:rPr>
          <w:color w:val="000000"/>
        </w:rPr>
        <w:t>детские дома, школы-интернаты, казармы, места лишения свободы, монастыри и т.п.) и д</w:t>
      </w:r>
      <w:r w:rsidRPr="00543A4B">
        <w:t>омохозяйства бездомных.</w:t>
      </w:r>
      <w:r>
        <w:t xml:space="preserve"> </w:t>
      </w:r>
      <w:r w:rsidRPr="004658D4">
        <w:t xml:space="preserve">Домохозяйство в модели имеет свой индивидуальный номер, а также информацию о том, </w:t>
      </w:r>
      <w:r w:rsidRPr="004658D4">
        <w:lastRenderedPageBreak/>
        <w:t xml:space="preserve">какому агенту оно принадлежит. Домохозяйство как действующий субъект будет участвовать в событиях согласно таблице </w:t>
      </w:r>
      <w:r w:rsidR="00327461">
        <w:t>1</w:t>
      </w:r>
      <w:r w:rsidRPr="004658D4">
        <w:t xml:space="preserve">. </w:t>
      </w:r>
      <w:r w:rsidR="00327461">
        <w:t>В</w:t>
      </w:r>
      <w:r w:rsidRPr="004658D4">
        <w:t xml:space="preserve"> </w:t>
      </w:r>
      <w:r w:rsidR="00327461">
        <w:t xml:space="preserve">каждом регионе модели </w:t>
      </w:r>
      <w:r w:rsidRPr="004658D4">
        <w:t>созда</w:t>
      </w:r>
      <w:r w:rsidR="00327461">
        <w:t>ется</w:t>
      </w:r>
      <w:r w:rsidRPr="004658D4">
        <w:t xml:space="preserve"> одно коллективное и одно бездомное домашнее хозяйство, </w:t>
      </w:r>
      <w:r w:rsidR="00327461">
        <w:t>за которым закрепляется заданное число</w:t>
      </w:r>
      <w:r w:rsidRPr="004658D4">
        <w:t xml:space="preserve"> агент</w:t>
      </w:r>
      <w:r w:rsidR="00327461">
        <w:t xml:space="preserve">ов; </w:t>
      </w:r>
      <w:r w:rsidRPr="004658D4">
        <w:t>остальны</w:t>
      </w:r>
      <w:r w:rsidR="00327461">
        <w:t>е</w:t>
      </w:r>
      <w:r w:rsidRPr="004658D4">
        <w:t xml:space="preserve"> агент</w:t>
      </w:r>
      <w:r w:rsidR="00327461">
        <w:t xml:space="preserve">ы распределяются </w:t>
      </w:r>
      <w:r w:rsidRPr="004658D4">
        <w:t xml:space="preserve">по частным домохозяйствам. </w:t>
      </w:r>
    </w:p>
    <w:p w:rsidR="000134EE" w:rsidRPr="004658D4" w:rsidRDefault="000134EE" w:rsidP="000134EE">
      <w:r w:rsidRPr="004658D4">
        <w:t xml:space="preserve">Исходные данные представлены в виде таблиц, экспортируемых из файлов </w:t>
      </w:r>
      <w:proofErr w:type="spellStart"/>
      <w:r w:rsidRPr="004658D4">
        <w:t>Excel</w:t>
      </w:r>
      <w:proofErr w:type="spellEnd"/>
      <w:r w:rsidRPr="004658D4">
        <w:t xml:space="preserve"> в модель через интерфейс ввода исходных данных. В таблицах содержится информация о демографической структуре населения. Информационное наполнение таблиц осуществляется на основе данных Росстата</w:t>
      </w:r>
      <w:r w:rsidR="005A2371">
        <w:t xml:space="preserve"> </w:t>
      </w:r>
      <w:r w:rsidR="005A2371" w:rsidRPr="005A2371">
        <w:t>[</w:t>
      </w:r>
      <w:r w:rsidR="005A2371">
        <w:t>2</w:t>
      </w:r>
      <w:r w:rsidR="005A2371" w:rsidRPr="005A2371">
        <w:t>]</w:t>
      </w:r>
      <w:r w:rsidRPr="004658D4">
        <w:t xml:space="preserve"> и Всероссийской переписи населения 2010 года</w:t>
      </w:r>
      <w:r w:rsidR="005A2371">
        <w:t xml:space="preserve"> </w:t>
      </w:r>
      <w:r w:rsidR="005A2371" w:rsidRPr="005A2371">
        <w:t>[</w:t>
      </w:r>
      <w:r w:rsidR="005A2371">
        <w:t>7</w:t>
      </w:r>
      <w:r w:rsidR="005A2371" w:rsidRPr="005A2371">
        <w:t>]</w:t>
      </w:r>
      <w:r w:rsidR="00327461">
        <w:t>, в которой представлены</w:t>
      </w:r>
      <w:r w:rsidR="00327461" w:rsidRPr="00327461">
        <w:t xml:space="preserve"> </w:t>
      </w:r>
      <w:r w:rsidR="00327461" w:rsidRPr="004658D4">
        <w:t xml:space="preserve">наиболее точные данные, не только по </w:t>
      </w:r>
      <w:r w:rsidR="00327461">
        <w:t xml:space="preserve">численности </w:t>
      </w:r>
      <w:r w:rsidR="00327461" w:rsidRPr="004658D4">
        <w:t xml:space="preserve">населения, </w:t>
      </w:r>
      <w:r w:rsidR="00327461">
        <w:t>но и</w:t>
      </w:r>
      <w:r w:rsidR="00327461" w:rsidRPr="004658D4">
        <w:t xml:space="preserve"> по </w:t>
      </w:r>
      <w:r w:rsidR="00327461">
        <w:t xml:space="preserve">составу </w:t>
      </w:r>
      <w:r w:rsidR="00327461" w:rsidRPr="004658D4">
        <w:t>домохозяйств</w:t>
      </w:r>
      <w:r w:rsidRPr="004658D4">
        <w:t>.</w:t>
      </w:r>
      <w:r>
        <w:t xml:space="preserve"> </w:t>
      </w:r>
      <w:r w:rsidRPr="004658D4">
        <w:t>Для алгоритмов воспроизведения начальной генерации общества  необходим следующий набор исходных данных</w:t>
      </w:r>
      <w:r>
        <w:t xml:space="preserve"> (конкретные значения параметров приведены в соответствии с данными </w:t>
      </w:r>
      <w:r w:rsidRPr="004658D4">
        <w:t>Всероссийской переписи населения 2010 года</w:t>
      </w:r>
      <w:r w:rsidR="005A2371">
        <w:t xml:space="preserve"> </w:t>
      </w:r>
      <w:r w:rsidR="005A2371" w:rsidRPr="005A2371">
        <w:t>[</w:t>
      </w:r>
      <w:r w:rsidR="005A2371">
        <w:t>7</w:t>
      </w:r>
      <w:r w:rsidR="005A2371" w:rsidRPr="005A2371">
        <w:t>]</w:t>
      </w:r>
      <w:r>
        <w:t>)</w:t>
      </w:r>
      <w:r w:rsidRPr="004658D4">
        <w:t>:</w:t>
      </w:r>
    </w:p>
    <w:p w:rsidR="000134EE" w:rsidRPr="00F712BD" w:rsidRDefault="000134EE" w:rsidP="00513F26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2BD">
        <w:rPr>
          <w:rFonts w:ascii="Times New Roman" w:hAnsi="Times New Roman" w:cs="Times New Roman"/>
          <w:sz w:val="24"/>
          <w:szCs w:val="24"/>
        </w:rPr>
        <w:t xml:space="preserve">численность населения  </w:t>
      </w:r>
      <w:r w:rsidRPr="00F712B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712BD">
        <w:rPr>
          <w:rFonts w:ascii="Times New Roman" w:hAnsi="Times New Roman" w:cs="Times New Roman"/>
          <w:sz w:val="24"/>
          <w:szCs w:val="24"/>
        </w:rPr>
        <w:t>=142 946 788 человек;</w:t>
      </w:r>
      <w:r w:rsidR="00F712BD" w:rsidRPr="00F712BD">
        <w:rPr>
          <w:rFonts w:ascii="Times New Roman" w:hAnsi="Times New Roman" w:cs="Times New Roman"/>
          <w:sz w:val="24"/>
          <w:szCs w:val="24"/>
        </w:rPr>
        <w:t xml:space="preserve"> </w:t>
      </w:r>
      <w:r w:rsidRPr="00F712BD">
        <w:rPr>
          <w:rFonts w:ascii="Times New Roman" w:hAnsi="Times New Roman" w:cs="Times New Roman"/>
          <w:sz w:val="24"/>
          <w:szCs w:val="24"/>
        </w:rPr>
        <w:t xml:space="preserve">процент мужчин от общей численности населения </w:t>
      </w:r>
      <w:r w:rsidRPr="00F712B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712B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r w:rsidRPr="00F712BD">
        <w:rPr>
          <w:rFonts w:ascii="Times New Roman" w:hAnsi="Times New Roman" w:cs="Times New Roman"/>
          <w:sz w:val="24"/>
          <w:szCs w:val="24"/>
        </w:rPr>
        <w:t>=46%;</w:t>
      </w:r>
      <w:r w:rsidR="00F712BD">
        <w:rPr>
          <w:rFonts w:ascii="Times New Roman" w:hAnsi="Times New Roman" w:cs="Times New Roman"/>
          <w:sz w:val="24"/>
          <w:szCs w:val="24"/>
        </w:rPr>
        <w:t xml:space="preserve"> </w:t>
      </w:r>
      <w:r w:rsidRPr="00F712BD">
        <w:rPr>
          <w:rFonts w:ascii="Times New Roman" w:hAnsi="Times New Roman" w:cs="Times New Roman"/>
          <w:sz w:val="24"/>
          <w:szCs w:val="24"/>
        </w:rPr>
        <w:t>половозрастное распределение населения, представленное в виде таблицы;</w:t>
      </w:r>
    </w:p>
    <w:p w:rsidR="000134EE" w:rsidRPr="00F712BD" w:rsidRDefault="000134EE" w:rsidP="00513F26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2BD">
        <w:rPr>
          <w:rFonts w:ascii="Times New Roman" w:hAnsi="Times New Roman" w:cs="Times New Roman"/>
          <w:sz w:val="24"/>
          <w:szCs w:val="24"/>
        </w:rPr>
        <w:t xml:space="preserve">количество частных домашних хозяйств </w:t>
      </w:r>
      <w:r w:rsidRPr="00F712B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712BD">
        <w:rPr>
          <w:rFonts w:ascii="Times New Roman" w:hAnsi="Times New Roman" w:cs="Times New Roman"/>
          <w:sz w:val="24"/>
          <w:szCs w:val="24"/>
        </w:rPr>
        <w:t>=54</w:t>
      </w:r>
      <w:r w:rsidRPr="00F712B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712BD">
        <w:rPr>
          <w:rFonts w:ascii="Times New Roman" w:hAnsi="Times New Roman" w:cs="Times New Roman"/>
          <w:sz w:val="24"/>
          <w:szCs w:val="24"/>
        </w:rPr>
        <w:t>560</w:t>
      </w:r>
      <w:r w:rsidRPr="00F712B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712BD">
        <w:rPr>
          <w:rFonts w:ascii="Times New Roman" w:hAnsi="Times New Roman" w:cs="Times New Roman"/>
          <w:sz w:val="24"/>
          <w:szCs w:val="24"/>
        </w:rPr>
        <w:t>627;</w:t>
      </w:r>
      <w:r w:rsidR="00F712BD">
        <w:rPr>
          <w:rFonts w:ascii="Times New Roman" w:hAnsi="Times New Roman" w:cs="Times New Roman"/>
          <w:sz w:val="24"/>
          <w:szCs w:val="24"/>
        </w:rPr>
        <w:t xml:space="preserve"> </w:t>
      </w:r>
      <w:r w:rsidRPr="00F712BD">
        <w:rPr>
          <w:rFonts w:ascii="Times New Roman" w:hAnsi="Times New Roman" w:cs="Times New Roman"/>
          <w:sz w:val="24"/>
          <w:szCs w:val="24"/>
        </w:rPr>
        <w:t xml:space="preserve">количество одиноких домашних хозяйств </w:t>
      </w:r>
      <w:r w:rsidRPr="00F712B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712B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712BD">
        <w:rPr>
          <w:rFonts w:ascii="Times New Roman" w:hAnsi="Times New Roman" w:cs="Times New Roman"/>
          <w:sz w:val="24"/>
          <w:szCs w:val="24"/>
        </w:rPr>
        <w:t>=14 018 754, и их возрастная структура, представленная в виде таблицы;</w:t>
      </w:r>
    </w:p>
    <w:p w:rsidR="000134EE" w:rsidRPr="00F712BD" w:rsidRDefault="000134EE" w:rsidP="00513F26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2BD">
        <w:rPr>
          <w:rFonts w:ascii="Times New Roman" w:hAnsi="Times New Roman" w:cs="Times New Roman"/>
          <w:sz w:val="24"/>
          <w:szCs w:val="24"/>
        </w:rPr>
        <w:t xml:space="preserve">количество домашних хозяйств с детьми </w:t>
      </w:r>
      <w:proofErr w:type="spellStart"/>
      <w:r w:rsidRPr="00F712B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712B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ch</w:t>
      </w:r>
      <w:proofErr w:type="spellEnd"/>
      <w:r w:rsidRPr="00F712BD">
        <w:rPr>
          <w:rFonts w:ascii="Times New Roman" w:hAnsi="Times New Roman" w:cs="Times New Roman"/>
          <w:sz w:val="24"/>
          <w:szCs w:val="24"/>
        </w:rPr>
        <w:t>=17</w:t>
      </w:r>
      <w:r w:rsidRPr="00F712B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712BD">
        <w:rPr>
          <w:rFonts w:ascii="Times New Roman" w:hAnsi="Times New Roman" w:cs="Times New Roman"/>
          <w:sz w:val="24"/>
          <w:szCs w:val="24"/>
        </w:rPr>
        <w:t xml:space="preserve">864 000;процент детей, проживающих в полных семьях, от общего числа детей </w:t>
      </w:r>
      <w:proofErr w:type="spellStart"/>
      <w:r w:rsidRPr="00F712B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712B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ch</w:t>
      </w:r>
      <w:proofErr w:type="spellEnd"/>
      <w:r w:rsidRPr="00F712BD">
        <w:rPr>
          <w:rFonts w:ascii="Times New Roman" w:hAnsi="Times New Roman" w:cs="Times New Roman"/>
          <w:sz w:val="24"/>
          <w:szCs w:val="24"/>
          <w:vertAlign w:val="subscript"/>
        </w:rPr>
        <w:t>_</w:t>
      </w:r>
      <w:r w:rsidRPr="00F712B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r w:rsidRPr="00F712BD">
        <w:rPr>
          <w:rFonts w:ascii="Times New Roman" w:hAnsi="Times New Roman" w:cs="Times New Roman"/>
          <w:sz w:val="24"/>
          <w:szCs w:val="24"/>
        </w:rPr>
        <w:t>=70%;</w:t>
      </w:r>
    </w:p>
    <w:p w:rsidR="000134EE" w:rsidRPr="00543A4B" w:rsidRDefault="000134EE" w:rsidP="00513F26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D4">
        <w:rPr>
          <w:rFonts w:ascii="Times New Roman" w:hAnsi="Times New Roman" w:cs="Times New Roman"/>
          <w:sz w:val="24"/>
          <w:szCs w:val="24"/>
        </w:rPr>
        <w:t xml:space="preserve">численность коллективных домохозяйств </w:t>
      </w:r>
      <w:proofErr w:type="spellStart"/>
      <w:r w:rsidRPr="004658D4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koll</w:t>
      </w:r>
      <w:proofErr w:type="spellEnd"/>
      <w:r w:rsidRPr="00543A4B">
        <w:rPr>
          <w:rFonts w:ascii="Times New Roman" w:hAnsi="Times New Roman" w:cs="Times New Roman"/>
          <w:sz w:val="24"/>
          <w:szCs w:val="24"/>
        </w:rPr>
        <w:t>=</w:t>
      </w:r>
      <w:r w:rsidRPr="004658D4">
        <w:rPr>
          <w:rFonts w:ascii="Times New Roman" w:hAnsi="Times New Roman" w:cs="Times New Roman"/>
          <w:sz w:val="24"/>
          <w:szCs w:val="24"/>
        </w:rPr>
        <w:t xml:space="preserve">1 832 386 чел., </w:t>
      </w:r>
      <w:r>
        <w:rPr>
          <w:rFonts w:ascii="Times New Roman" w:hAnsi="Times New Roman" w:cs="Times New Roman"/>
          <w:sz w:val="24"/>
          <w:szCs w:val="24"/>
        </w:rPr>
        <w:t xml:space="preserve">домохозяйств </w:t>
      </w:r>
      <w:r w:rsidRPr="006223AC">
        <w:rPr>
          <w:rFonts w:ascii="Times New Roman" w:hAnsi="Times New Roman" w:cs="Times New Roman"/>
          <w:sz w:val="24"/>
          <w:szCs w:val="24"/>
        </w:rPr>
        <w:t xml:space="preserve">бездомных </w:t>
      </w:r>
      <w:r w:rsidRPr="006223A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223A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</w:t>
      </w:r>
      <w:r w:rsidRPr="006223AC">
        <w:rPr>
          <w:rFonts w:ascii="Times New Roman" w:hAnsi="Times New Roman" w:cs="Times New Roman"/>
          <w:sz w:val="24"/>
          <w:szCs w:val="24"/>
        </w:rPr>
        <w:t>= 64 077 чел.</w:t>
      </w:r>
      <w:r>
        <w:rPr>
          <w:rFonts w:ascii="Times New Roman" w:hAnsi="Times New Roman" w:cs="Times New Roman"/>
          <w:sz w:val="24"/>
          <w:szCs w:val="24"/>
        </w:rPr>
        <w:t>, и их в</w:t>
      </w:r>
      <w:r w:rsidRPr="004658D4">
        <w:rPr>
          <w:rFonts w:ascii="Times New Roman" w:hAnsi="Times New Roman" w:cs="Times New Roman"/>
          <w:sz w:val="24"/>
          <w:szCs w:val="24"/>
        </w:rPr>
        <w:t>озрастн</w:t>
      </w:r>
      <w:r>
        <w:rPr>
          <w:rFonts w:ascii="Times New Roman" w:hAnsi="Times New Roman" w:cs="Times New Roman"/>
          <w:sz w:val="24"/>
          <w:szCs w:val="24"/>
        </w:rPr>
        <w:t>ая структура, представленная в виде</w:t>
      </w:r>
      <w:r w:rsidRPr="004658D4">
        <w:rPr>
          <w:rFonts w:ascii="Times New Roman" w:hAnsi="Times New Roman" w:cs="Times New Roman"/>
          <w:sz w:val="24"/>
          <w:szCs w:val="24"/>
        </w:rPr>
        <w:t xml:space="preserve"> таблиц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43A4B">
        <w:rPr>
          <w:rFonts w:ascii="Times New Roman" w:hAnsi="Times New Roman" w:cs="Times New Roman"/>
          <w:sz w:val="24"/>
          <w:szCs w:val="24"/>
        </w:rPr>
        <w:t>;</w:t>
      </w:r>
    </w:p>
    <w:p w:rsidR="000134EE" w:rsidRPr="00F712BD" w:rsidRDefault="000134EE" w:rsidP="00513F26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2BD">
        <w:rPr>
          <w:rFonts w:ascii="Times New Roman" w:hAnsi="Times New Roman" w:cs="Times New Roman"/>
          <w:sz w:val="24"/>
          <w:szCs w:val="24"/>
        </w:rPr>
        <w:t xml:space="preserve">количество супружеских пар </w:t>
      </w:r>
      <w:r w:rsidRPr="00F712B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712BD">
        <w:rPr>
          <w:rFonts w:ascii="Times New Roman" w:hAnsi="Times New Roman" w:cs="Times New Roman"/>
          <w:sz w:val="24"/>
          <w:szCs w:val="24"/>
        </w:rPr>
        <w:t>=33</w:t>
      </w:r>
      <w:r w:rsidRPr="00F712B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712BD">
        <w:rPr>
          <w:rFonts w:ascii="Times New Roman" w:hAnsi="Times New Roman" w:cs="Times New Roman"/>
          <w:sz w:val="24"/>
          <w:szCs w:val="24"/>
        </w:rPr>
        <w:t>206</w:t>
      </w:r>
      <w:r w:rsidRPr="00F712B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712BD">
        <w:rPr>
          <w:rFonts w:ascii="Times New Roman" w:hAnsi="Times New Roman" w:cs="Times New Roman"/>
          <w:sz w:val="24"/>
          <w:szCs w:val="24"/>
        </w:rPr>
        <w:t xml:space="preserve">726; из них количество пар, проживающих в гражданском браке </w:t>
      </w:r>
      <w:proofErr w:type="spellStart"/>
      <w:r w:rsidRPr="00F712B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712B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g</w:t>
      </w:r>
      <w:proofErr w:type="spellEnd"/>
      <w:r w:rsidRPr="00F712BD">
        <w:rPr>
          <w:rFonts w:ascii="Times New Roman" w:hAnsi="Times New Roman" w:cs="Times New Roman"/>
          <w:sz w:val="24"/>
          <w:szCs w:val="24"/>
        </w:rPr>
        <w:t>=4</w:t>
      </w:r>
      <w:r w:rsidRPr="00F712B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712BD">
        <w:rPr>
          <w:rFonts w:ascii="Times New Roman" w:hAnsi="Times New Roman" w:cs="Times New Roman"/>
          <w:sz w:val="24"/>
          <w:szCs w:val="24"/>
        </w:rPr>
        <w:t>400</w:t>
      </w:r>
      <w:r w:rsidRPr="00F712B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712BD">
        <w:rPr>
          <w:rFonts w:ascii="Times New Roman" w:hAnsi="Times New Roman" w:cs="Times New Roman"/>
          <w:sz w:val="24"/>
          <w:szCs w:val="24"/>
        </w:rPr>
        <w:t>000; возрастная структура зарегистрированных семейных пар и пар, проживающих в гражданском браке, представленная в виде таблицы;</w:t>
      </w:r>
      <w:r w:rsidR="00F712BD">
        <w:rPr>
          <w:rFonts w:ascii="Times New Roman" w:hAnsi="Times New Roman" w:cs="Times New Roman"/>
          <w:sz w:val="24"/>
          <w:szCs w:val="24"/>
        </w:rPr>
        <w:t xml:space="preserve"> </w:t>
      </w:r>
      <w:r w:rsidRPr="00F712BD">
        <w:rPr>
          <w:rFonts w:ascii="Times New Roman" w:hAnsi="Times New Roman" w:cs="Times New Roman"/>
          <w:sz w:val="24"/>
          <w:szCs w:val="24"/>
        </w:rPr>
        <w:t>возрастная структура разведенных пар и вдовствующих, представленная в виде таблицы;</w:t>
      </w:r>
    </w:p>
    <w:p w:rsidR="000134EE" w:rsidRDefault="000134EE" w:rsidP="00513F26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3AC">
        <w:rPr>
          <w:rFonts w:ascii="Times New Roman" w:hAnsi="Times New Roman" w:cs="Times New Roman"/>
          <w:sz w:val="24"/>
          <w:szCs w:val="24"/>
        </w:rPr>
        <w:t>группировка домохозяйств по численности, представленная в виде таблицы;</w:t>
      </w:r>
    </w:p>
    <w:p w:rsidR="000134EE" w:rsidRPr="00F712BD" w:rsidRDefault="000134EE" w:rsidP="00513F26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2BD">
        <w:rPr>
          <w:rFonts w:ascii="Times New Roman" w:hAnsi="Times New Roman" w:cs="Times New Roman"/>
          <w:sz w:val="24"/>
          <w:szCs w:val="24"/>
        </w:rPr>
        <w:t xml:space="preserve">количество матерей одиночек в модели </w:t>
      </w:r>
      <w:r w:rsidRPr="00F712B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712B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712BD">
        <w:rPr>
          <w:rFonts w:ascii="Times New Roman" w:hAnsi="Times New Roman" w:cs="Times New Roman"/>
          <w:sz w:val="24"/>
          <w:szCs w:val="24"/>
        </w:rPr>
        <w:t>=5 600 000;</w:t>
      </w:r>
      <w:r w:rsidR="00F712BD">
        <w:rPr>
          <w:rFonts w:ascii="Times New Roman" w:hAnsi="Times New Roman" w:cs="Times New Roman"/>
          <w:sz w:val="24"/>
          <w:szCs w:val="24"/>
        </w:rPr>
        <w:t xml:space="preserve"> </w:t>
      </w:r>
      <w:r w:rsidRPr="00F712BD">
        <w:rPr>
          <w:rFonts w:ascii="Times New Roman" w:hAnsi="Times New Roman" w:cs="Times New Roman"/>
          <w:sz w:val="24"/>
          <w:szCs w:val="24"/>
        </w:rPr>
        <w:t xml:space="preserve">количество отцов одиночек </w:t>
      </w:r>
      <w:r w:rsidRPr="00F712B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712B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712BD">
        <w:rPr>
          <w:rFonts w:ascii="Times New Roman" w:hAnsi="Times New Roman" w:cs="Times New Roman"/>
          <w:sz w:val="24"/>
          <w:szCs w:val="24"/>
        </w:rPr>
        <w:t>=634</w:t>
      </w:r>
      <w:r w:rsidRPr="00F712B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712BD">
        <w:rPr>
          <w:rFonts w:ascii="Times New Roman" w:hAnsi="Times New Roman" w:cs="Times New Roman"/>
          <w:sz w:val="24"/>
          <w:szCs w:val="24"/>
        </w:rPr>
        <w:t>500;</w:t>
      </w:r>
    </w:p>
    <w:p w:rsidR="000134EE" w:rsidRPr="0044495F" w:rsidRDefault="000134EE" w:rsidP="00513F26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95F">
        <w:rPr>
          <w:rFonts w:ascii="Times New Roman" w:hAnsi="Times New Roman" w:cs="Times New Roman"/>
          <w:sz w:val="24"/>
          <w:szCs w:val="24"/>
        </w:rPr>
        <w:t xml:space="preserve">процент семейных ячеек, имеющих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44495F">
        <w:rPr>
          <w:rFonts w:ascii="Times New Roman" w:hAnsi="Times New Roman" w:cs="Times New Roman"/>
          <w:sz w:val="24"/>
          <w:szCs w:val="24"/>
        </w:rPr>
        <w:t xml:space="preserve"> ребенка 61%;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44495F">
        <w:rPr>
          <w:rFonts w:ascii="Times New Roman" w:hAnsi="Times New Roman" w:cs="Times New Roman"/>
          <w:sz w:val="24"/>
          <w:szCs w:val="24"/>
        </w:rPr>
        <w:t xml:space="preserve"> детей 32%;</w:t>
      </w:r>
      <w:r>
        <w:rPr>
          <w:rFonts w:ascii="Times New Roman" w:hAnsi="Times New Roman" w:cs="Times New Roman"/>
          <w:sz w:val="24"/>
          <w:szCs w:val="24"/>
        </w:rPr>
        <w:t xml:space="preserve"> многодетных</w:t>
      </w:r>
      <w:r w:rsidRPr="0044495F">
        <w:rPr>
          <w:rFonts w:ascii="Times New Roman" w:hAnsi="Times New Roman" w:cs="Times New Roman"/>
          <w:sz w:val="24"/>
          <w:szCs w:val="24"/>
        </w:rPr>
        <w:t xml:space="preserve"> семейны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4495F">
        <w:rPr>
          <w:rFonts w:ascii="Times New Roman" w:hAnsi="Times New Roman" w:cs="Times New Roman"/>
          <w:sz w:val="24"/>
          <w:szCs w:val="24"/>
        </w:rPr>
        <w:t xml:space="preserve"> яче</w:t>
      </w:r>
      <w:r>
        <w:rPr>
          <w:rFonts w:ascii="Times New Roman" w:hAnsi="Times New Roman" w:cs="Times New Roman"/>
          <w:sz w:val="24"/>
          <w:szCs w:val="24"/>
        </w:rPr>
        <w:t xml:space="preserve">ек </w:t>
      </w:r>
      <w:r w:rsidRPr="0044495F">
        <w:rPr>
          <w:rFonts w:ascii="Times New Roman" w:hAnsi="Times New Roman" w:cs="Times New Roman"/>
          <w:sz w:val="24"/>
          <w:szCs w:val="24"/>
        </w:rPr>
        <w:t>7%.</w:t>
      </w:r>
    </w:p>
    <w:p w:rsidR="000134EE" w:rsidRDefault="000134EE" w:rsidP="000134EE">
      <w:r w:rsidRPr="004658D4">
        <w:t xml:space="preserve">В статье рассматриваются два алгоритма, </w:t>
      </w:r>
      <w:r w:rsidR="00513F26">
        <w:t>осуществляющие</w:t>
      </w:r>
      <w:r w:rsidRPr="004658D4">
        <w:t xml:space="preserve"> начальную генерацию общества</w:t>
      </w:r>
      <w:r w:rsidR="00513F26">
        <w:t>:</w:t>
      </w:r>
      <w:r w:rsidRPr="004658D4">
        <w:t xml:space="preserve"> </w:t>
      </w:r>
      <w:r w:rsidR="00513F26">
        <w:t xml:space="preserve">алгоритм создания агентов </w:t>
      </w:r>
      <w:r w:rsidR="00F712BD">
        <w:t xml:space="preserve"> (рисунок 3) </w:t>
      </w:r>
      <w:r w:rsidR="00513F26">
        <w:t xml:space="preserve">и алгоритм создания домохозяйств и </w:t>
      </w:r>
      <w:r w:rsidRPr="004658D4">
        <w:t>распределени</w:t>
      </w:r>
      <w:r w:rsidR="00513F26">
        <w:t>я по ним</w:t>
      </w:r>
      <w:r w:rsidRPr="004658D4">
        <w:t xml:space="preserve"> агент</w:t>
      </w:r>
      <w:r w:rsidR="00513F26">
        <w:t>ов</w:t>
      </w:r>
      <w:r w:rsidR="00F712BD">
        <w:t xml:space="preserve"> (рисунок 4)</w:t>
      </w:r>
      <w:r w:rsidRPr="004658D4">
        <w:t xml:space="preserve">. </w:t>
      </w:r>
    </w:p>
    <w:p w:rsidR="00F712BD" w:rsidRDefault="00F712BD" w:rsidP="000134EE"/>
    <w:p w:rsidR="00F712BD" w:rsidRDefault="00F712BD" w:rsidP="000134EE">
      <w:pPr>
        <w:sectPr w:rsidR="00F712BD" w:rsidSect="000134EE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712BD" w:rsidRPr="004658D4" w:rsidRDefault="00F712BD" w:rsidP="00F712BD">
      <w:pPr>
        <w:jc w:val="center"/>
      </w:pPr>
      <w:r>
        <w:rPr>
          <w:noProof/>
        </w:rPr>
        <w:lastRenderedPageBreak/>
        <w:drawing>
          <wp:inline distT="0" distB="0" distL="0" distR="0">
            <wp:extent cx="4628185" cy="2684347"/>
            <wp:effectExtent l="19050" t="0" r="965" b="0"/>
            <wp:docPr id="56" name="Рисунок 56" descr="C:\Users\ДНС\Desktop\ДОКТОРСКАЯ\СТАТЬИ И ДОКЛАДЫ\Статьи и доклады 2018\ИТНОП\№1 Новикова, Машкова\диаграммы\1 создание аген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ДНС\Desktop\ДОКТОРСКАЯ\СТАТЬИ И ДОКЛАДЫ\Статьи и доклады 2018\ИТНОП\№1 Новикова, Машкова\диаграммы\1 создание агент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300" t="15780" r="1549" b="9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687" cy="2686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2BD" w:rsidRDefault="00F712BD" w:rsidP="00F712BD">
      <w:pPr>
        <w:jc w:val="center"/>
      </w:pPr>
      <w:r w:rsidRPr="004658D4">
        <w:t xml:space="preserve">Рисунок </w:t>
      </w:r>
      <w:r w:rsidR="00156A07">
        <w:t>3</w:t>
      </w:r>
      <w:r w:rsidRPr="004658D4">
        <w:t xml:space="preserve"> – Алгоритм создания агентов</w:t>
      </w:r>
    </w:p>
    <w:p w:rsidR="00F712BD" w:rsidRDefault="00F712BD" w:rsidP="00F712BD">
      <w:pPr>
        <w:jc w:val="center"/>
      </w:pPr>
    </w:p>
    <w:p w:rsidR="00F712BD" w:rsidRDefault="00F712BD" w:rsidP="00F712BD">
      <w:pPr>
        <w:jc w:val="center"/>
        <w:sectPr w:rsidR="00F712BD" w:rsidSect="000134EE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134EE" w:rsidRDefault="00F712BD" w:rsidP="000134EE">
      <w:r w:rsidRPr="004658D4">
        <w:lastRenderedPageBreak/>
        <w:t>После определения агента соответственно его половозрастной группе происходит процесс создания агента в памяти компьютера, а также заполнение информационных характеристик агента. Идентификационный номер устанавливается в соответствии со счетчиком, который увеличивается  после каждой итерации, что свидетельствует о том, что каждому агенту будет соответствовать уникальный идентификационный номер. Пол агента устанавливается в соответствии с алгоритмом, который на данный момент используется (для создания мужчин и женщин используются отдельные алгоритмы). Возраст определяется как случайное число из диапазона возрастной гр</w:t>
      </w:r>
      <w:r>
        <w:t>уппы</w:t>
      </w:r>
      <w:r w:rsidRPr="004658D4">
        <w:t>.</w:t>
      </w:r>
      <w:r>
        <w:t xml:space="preserve"> </w:t>
      </w:r>
      <w:r w:rsidR="000134EE" w:rsidRPr="004658D4">
        <w:t xml:space="preserve">Домохозяйства на физическом уровне модели </w:t>
      </w:r>
      <w:r w:rsidR="00513F26">
        <w:t>п</w:t>
      </w:r>
      <w:r w:rsidR="000134EE" w:rsidRPr="004658D4">
        <w:t xml:space="preserve">редставлены в виде списка. После создания </w:t>
      </w:r>
      <w:r w:rsidR="00513F26">
        <w:t>домохозяйства в модели</w:t>
      </w:r>
      <w:r w:rsidR="000134EE" w:rsidRPr="004658D4">
        <w:t xml:space="preserve"> выделяются одинокие взрослые, которы</w:t>
      </w:r>
      <w:r w:rsidR="00513F26">
        <w:t>е</w:t>
      </w:r>
      <w:r w:rsidR="000134EE" w:rsidRPr="004658D4">
        <w:t xml:space="preserve"> расселя</w:t>
      </w:r>
      <w:r w:rsidR="00513F26">
        <w:t>ются</w:t>
      </w:r>
      <w:r w:rsidR="000134EE" w:rsidRPr="004658D4">
        <w:t xml:space="preserve"> в </w:t>
      </w:r>
      <w:r w:rsidR="00513F26">
        <w:t>одиночные частные домохозяйства</w:t>
      </w:r>
      <w:r w:rsidR="000134EE" w:rsidRPr="004658D4">
        <w:t xml:space="preserve">. Также, выделяются группы людей проживающие в домохозяйствах типа 2 (коллективные) и 3 (бездомные). </w:t>
      </w:r>
    </w:p>
    <w:p w:rsidR="000134EE" w:rsidRPr="004658D4" w:rsidRDefault="000134EE" w:rsidP="000134EE">
      <w:pPr>
        <w:ind w:firstLine="708"/>
      </w:pPr>
    </w:p>
    <w:p w:rsidR="000134EE" w:rsidRDefault="000134EE" w:rsidP="000134EE">
      <w:pPr>
        <w:sectPr w:rsidR="000134EE" w:rsidSect="000134EE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134EE" w:rsidRPr="004658D4" w:rsidRDefault="000134EE" w:rsidP="000134EE">
      <w:pPr>
        <w:jc w:val="center"/>
        <w:rPr>
          <w:highlight w:val="yellow"/>
        </w:rPr>
      </w:pPr>
      <w:r>
        <w:rPr>
          <w:noProof/>
        </w:rPr>
        <w:lastRenderedPageBreak/>
        <w:drawing>
          <wp:inline distT="0" distB="0" distL="0" distR="0">
            <wp:extent cx="5262729" cy="3921778"/>
            <wp:effectExtent l="19050" t="0" r="0" b="0"/>
            <wp:docPr id="66" name="Рисунок 66" descr="C:\Users\ДНС\Desktop\ДОКТОРСКАЯ\СТАТЬИ И ДОКЛАДЫ\Статьи и доклады 2018\ИТНОП\№1 Новикова, Машкова\диаграммы\3 расселение по д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ДНС\Desktop\ДОКТОРСКАЯ\СТАТЬИ И ДОКЛАДЫ\Статьи и доклады 2018\ИТНОП\№1 Новикова, Машкова\диаграммы\3 расселение по д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848" t="5008" r="12667" b="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350" cy="3921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4EE" w:rsidRPr="004658D4" w:rsidRDefault="000134EE" w:rsidP="000134EE">
      <w:pPr>
        <w:jc w:val="center"/>
      </w:pPr>
      <w:r w:rsidRPr="004658D4">
        <w:t xml:space="preserve">Рисунок </w:t>
      </w:r>
      <w:r w:rsidR="00156A07">
        <w:t>4</w:t>
      </w:r>
      <w:r w:rsidRPr="004658D4">
        <w:t xml:space="preserve"> – Алгоритм создания семейных ячеек </w:t>
      </w:r>
    </w:p>
    <w:p w:rsidR="000134EE" w:rsidRDefault="000134EE" w:rsidP="000134EE"/>
    <w:p w:rsidR="000134EE" w:rsidRDefault="000134EE" w:rsidP="000134EE">
      <w:pPr>
        <w:sectPr w:rsidR="000134EE" w:rsidSect="000134EE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712BD" w:rsidRPr="004658D4" w:rsidRDefault="00F712BD" w:rsidP="00F712BD">
      <w:pPr>
        <w:ind w:firstLine="708"/>
      </w:pPr>
      <w:r>
        <w:lastRenderedPageBreak/>
        <w:t>В</w:t>
      </w:r>
      <w:r w:rsidRPr="004658D4">
        <w:t xml:space="preserve"> модели все пары подразделяются на пары официальные и гражданские браки. </w:t>
      </w:r>
      <w:r>
        <w:t xml:space="preserve">Для формирования пар </w:t>
      </w:r>
      <w:r w:rsidRPr="004658D4">
        <w:t>среди мужского и женского населения</w:t>
      </w:r>
      <w:r>
        <w:t xml:space="preserve"> выделяются агенты</w:t>
      </w:r>
      <w:r w:rsidRPr="004658D4">
        <w:t>,</w:t>
      </w:r>
      <w:r>
        <w:t xml:space="preserve"> возраст которых соответствует </w:t>
      </w:r>
      <w:r w:rsidRPr="004658D4">
        <w:t>статистически</w:t>
      </w:r>
      <w:r>
        <w:t>м</w:t>
      </w:r>
      <w:r w:rsidRPr="004658D4">
        <w:t xml:space="preserve"> данны</w:t>
      </w:r>
      <w:r>
        <w:t>м в</w:t>
      </w:r>
      <w:r w:rsidRPr="004658D4">
        <w:t xml:space="preserve"> таблиц</w:t>
      </w:r>
      <w:r>
        <w:t>е</w:t>
      </w:r>
      <w:r w:rsidRPr="004658D4">
        <w:t xml:space="preserve"> браков. Создается пара и </w:t>
      </w:r>
      <w:r>
        <w:t>заселяется в домохозяйство</w:t>
      </w:r>
      <w:r w:rsidRPr="004658D4">
        <w:t>.</w:t>
      </w:r>
      <w:r>
        <w:t xml:space="preserve"> </w:t>
      </w:r>
      <w:r w:rsidRPr="004658D4">
        <w:t>Помимо брачных пар, в модели также рассматриваются разведенные и вдовые агенты. Для этого необходимо выделить агентов, не состоящих в модели в брачных или гражданских отношениях старше 18 лет и установить семейное положение  «разведе</w:t>
      </w:r>
      <w:proofErr w:type="gramStart"/>
      <w:r w:rsidRPr="004658D4">
        <w:t>н(</w:t>
      </w:r>
      <w:proofErr w:type="gramEnd"/>
      <w:r w:rsidRPr="004658D4">
        <w:t>а)» или «вдовец(а)»</w:t>
      </w:r>
      <w:r>
        <w:t xml:space="preserve">. </w:t>
      </w:r>
      <w:r w:rsidRPr="004658D4">
        <w:t>Оставшиеся не заполненные домашние хозяйства необходимо заселить не</w:t>
      </w:r>
      <w:r>
        <w:t>распределенными взрослыми, п</w:t>
      </w:r>
      <w:r w:rsidRPr="004658D4">
        <w:t>о</w:t>
      </w:r>
      <w:r>
        <w:t xml:space="preserve"> два человека в каждое; т</w:t>
      </w:r>
      <w:r w:rsidRPr="004658D4">
        <w:t xml:space="preserve">акие семьи будут представлять собой проживающих вместе родственников. Когда все домохозяйства будут заполнены, необходимо определить, сколько семейных ячеек имеют в своем составе </w:t>
      </w:r>
      <w:r>
        <w:t>трех агентов</w:t>
      </w:r>
      <w:r w:rsidRPr="004658D4">
        <w:t xml:space="preserve"> и распределить в семейные ячейки, не являющиеся одинокими</w:t>
      </w:r>
      <w:r>
        <w:t>,</w:t>
      </w:r>
      <w:r w:rsidRPr="004658D4">
        <w:t xml:space="preserve"> по </w:t>
      </w:r>
      <w:r>
        <w:t>третьему</w:t>
      </w:r>
      <w:r w:rsidRPr="004658D4">
        <w:t xml:space="preserve"> взрослому. Аналогично повторяем данный </w:t>
      </w:r>
      <w:r>
        <w:t>алгоритм</w:t>
      </w:r>
      <w:r w:rsidRPr="004658D4">
        <w:t xml:space="preserve"> для семей, которые имеют в своем составе 4, 5, 6 и более человек</w:t>
      </w:r>
      <w:r>
        <w:t xml:space="preserve"> (рисунок 3)</w:t>
      </w:r>
      <w:r w:rsidRPr="004658D4">
        <w:t>.</w:t>
      </w:r>
      <w:r>
        <w:t xml:space="preserve"> </w:t>
      </w:r>
      <w:proofErr w:type="gramStart"/>
      <w:r>
        <w:t xml:space="preserve">Следующей задачей является распределение детей по домохозяйствам. 30% детей в России проживают в неполных семьях, для их расселения </w:t>
      </w:r>
      <w:r w:rsidRPr="004658D4">
        <w:t>осуществляется поиск женщин и мужчин</w:t>
      </w:r>
      <w:r>
        <w:t xml:space="preserve"> (матерей и отцов-</w:t>
      </w:r>
      <w:r w:rsidRPr="004658D4">
        <w:t>одиночек</w:t>
      </w:r>
      <w:r>
        <w:t>)</w:t>
      </w:r>
      <w:r w:rsidRPr="004658D4">
        <w:t xml:space="preserve">, </w:t>
      </w:r>
      <w:r w:rsidRPr="004658D4">
        <w:lastRenderedPageBreak/>
        <w:t xml:space="preserve">проживающих в </w:t>
      </w:r>
      <w:r>
        <w:t>частных домохозяйствах</w:t>
      </w:r>
      <w:r w:rsidRPr="004658D4">
        <w:t>, старше 16 лет, но не более 70</w:t>
      </w:r>
      <w:r w:rsidR="00E10F65">
        <w:t>,</w:t>
      </w:r>
      <w:r w:rsidRPr="004658D4">
        <w:t xml:space="preserve"> не состоящие в </w:t>
      </w:r>
      <w:r>
        <w:t>браке</w:t>
      </w:r>
      <w:r w:rsidRPr="004658D4">
        <w:t>.</w:t>
      </w:r>
      <w:proofErr w:type="gramEnd"/>
      <w:r w:rsidRPr="004658D4">
        <w:t xml:space="preserve"> </w:t>
      </w:r>
      <w:r>
        <w:t>З</w:t>
      </w:r>
      <w:r w:rsidRPr="004658D4">
        <w:t>акрепляем в каждой такой семье по одному ребенку, при этом проверяя разницу между родителем и ребенком, она не должна быть меньше 16 лет.</w:t>
      </w:r>
      <w:r>
        <w:t xml:space="preserve"> </w:t>
      </w:r>
      <w:r w:rsidRPr="004658D4">
        <w:t>Далее необходимо вычислить разницу между неполными семьями  и количеством детей, которых нужно распределить</w:t>
      </w:r>
      <w:r>
        <w:t xml:space="preserve">. </w:t>
      </w:r>
      <w:r w:rsidRPr="004658D4">
        <w:rPr>
          <w:rFonts w:eastAsiaTheme="minorEastAsia"/>
        </w:rPr>
        <w:t>Далее  закрепляем по второму ребенку, соответственно вычисленному количеству семей.</w:t>
      </w:r>
      <w:r>
        <w:t xml:space="preserve"> </w:t>
      </w:r>
      <w:r w:rsidRPr="004658D4">
        <w:t>Оставшихся детей, которых в модели</w:t>
      </w:r>
      <w:r>
        <w:t xml:space="preserve"> з</w:t>
      </w:r>
      <w:r w:rsidRPr="004658D4">
        <w:rPr>
          <w:rFonts w:eastAsiaTheme="minorEastAsia"/>
        </w:rPr>
        <w:t>акрепляем по семьям, где уже есть двое или трое детей. Аналогично выполняется алгоритм распределения</w:t>
      </w:r>
      <w:r>
        <w:rPr>
          <w:rFonts w:eastAsiaTheme="minorEastAsia"/>
        </w:rPr>
        <w:t xml:space="preserve"> детей в полные семейные ячейки</w:t>
      </w:r>
      <w:r w:rsidRPr="004658D4">
        <w:rPr>
          <w:rFonts w:eastAsiaTheme="minorEastAsia"/>
        </w:rPr>
        <w:t>.</w:t>
      </w:r>
    </w:p>
    <w:p w:rsidR="000134EE" w:rsidRDefault="000134EE" w:rsidP="000134EE">
      <w:r w:rsidRPr="004658D4">
        <w:t>Все данные об информа</w:t>
      </w:r>
      <w:r w:rsidR="007225ED">
        <w:t>ционных объектах модели сохран</w:t>
      </w:r>
      <w:r w:rsidR="00F712BD">
        <w:t>яются</w:t>
      </w:r>
      <w:r w:rsidRPr="004658D4">
        <w:t xml:space="preserve"> в базе данных. Информационное обеспечение демографического модуля представлено в виде реляционной схемы (рисунок </w:t>
      </w:r>
      <w:r w:rsidR="00F712BD">
        <w:t>5</w:t>
      </w:r>
      <w:r w:rsidRPr="004658D4">
        <w:t>). На данной реляционной схеме представлена информация об основных действующих в субъектах и информационных объектах модели, связи между таблицами отражены</w:t>
      </w:r>
      <w:r w:rsidR="00F712BD">
        <w:t xml:space="preserve"> через внешние ключи. </w:t>
      </w:r>
      <w:r w:rsidR="00F712BD" w:rsidRPr="004658D4">
        <w:t>В дальнейшем информационные объекты модели будут использованы для проведения моделирования. В частности</w:t>
      </w:r>
      <w:r w:rsidR="00B47829">
        <w:t>,</w:t>
      </w:r>
      <w:r w:rsidR="00F712BD" w:rsidRPr="004658D4">
        <w:t xml:space="preserve"> агенты и домашние хозяйства в процессе проведения сценарных расчетов </w:t>
      </w:r>
      <w:r w:rsidR="00B47829">
        <w:t>участвуют</w:t>
      </w:r>
      <w:r w:rsidR="00F712BD" w:rsidRPr="004658D4">
        <w:t xml:space="preserve"> в событиях согласно таблице </w:t>
      </w:r>
      <w:r w:rsidR="00B47829">
        <w:t>1</w:t>
      </w:r>
      <w:r w:rsidR="00F712BD" w:rsidRPr="004658D4">
        <w:t>.</w:t>
      </w:r>
    </w:p>
    <w:p w:rsidR="00EB48C3" w:rsidRDefault="00EB48C3" w:rsidP="000134EE"/>
    <w:p w:rsidR="00EB48C3" w:rsidRDefault="00EB48C3" w:rsidP="000134EE">
      <w:pPr>
        <w:sectPr w:rsidR="00EB48C3" w:rsidSect="000134EE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134EE" w:rsidRPr="004658D4" w:rsidRDefault="007225ED" w:rsidP="007225ED">
      <w:pPr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5125897" cy="1149076"/>
            <wp:effectExtent l="19050" t="0" r="0" b="0"/>
            <wp:docPr id="2" name="Рисунок 4" descr="C:\Users\ДНС\Desktop\ДОКТОРСКАЯ\СТАТЬИ И ДОКЛАДЫ\Статьи и доклады 2018\ИТНОП\№1 Новикова, Машкова\диаграммы\5 Б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С\Desktop\ДОКТОРСКАЯ\СТАТЬИ И ДОКЛАДЫ\Статьи и доклады 2018\ИТНОП\№1 Новикова, Машкова\диаграммы\5 БД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-5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897" cy="1149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4EE" w:rsidRDefault="000134EE" w:rsidP="000134EE">
      <w:pPr>
        <w:jc w:val="center"/>
      </w:pPr>
      <w:r w:rsidRPr="004658D4">
        <w:t xml:space="preserve">Рисунок </w:t>
      </w:r>
      <w:r w:rsidR="00F712BD">
        <w:t>5</w:t>
      </w:r>
      <w:r w:rsidRPr="004658D4">
        <w:t>– Схема базы данных для модуля</w:t>
      </w:r>
      <w:r w:rsidR="00F712BD">
        <w:t xml:space="preserve"> «Демография»</w:t>
      </w:r>
    </w:p>
    <w:p w:rsidR="00EB48C3" w:rsidRPr="004658D4" w:rsidRDefault="00EB48C3" w:rsidP="000134EE">
      <w:pPr>
        <w:jc w:val="center"/>
      </w:pPr>
    </w:p>
    <w:p w:rsidR="00EB48C3" w:rsidRDefault="00EB48C3" w:rsidP="000134EE">
      <w:pPr>
        <w:sectPr w:rsidR="00EB48C3" w:rsidSect="000134EE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134EE" w:rsidRPr="004658D4" w:rsidRDefault="000134EE" w:rsidP="000134EE"/>
    <w:p w:rsidR="000134EE" w:rsidRPr="004658D4" w:rsidRDefault="000134EE" w:rsidP="000134EE">
      <w:r w:rsidRPr="004658D4">
        <w:t>В качестве примера работы  вышеописанных алгоритмов рассмотрим приложение. Для начала необходимо загрузить статистические таблицы в модель, затем из наборов начальных данных сгенерировать первоначальное поколение агентов, все результаты будут сохранены в базе данных модели. Чтобы проверить правильно ли сгенерировалось общество достаточно сделать выгрузку информационных объектов модели из базы данных, сформировать статистические данные и сравнить их с входными параметрами</w:t>
      </w:r>
      <w:r w:rsidR="00F712BD">
        <w:t xml:space="preserve"> (рисунок 6)</w:t>
      </w:r>
      <w:r w:rsidRPr="004658D4">
        <w:t>.</w:t>
      </w:r>
    </w:p>
    <w:p w:rsidR="00F712BD" w:rsidRDefault="00F712BD" w:rsidP="000134EE"/>
    <w:p w:rsidR="00F712BD" w:rsidRDefault="00F712BD" w:rsidP="000134EE">
      <w:pPr>
        <w:sectPr w:rsidR="00F712BD" w:rsidSect="000134EE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134EE" w:rsidRPr="004658D4" w:rsidRDefault="000134EE" w:rsidP="000134EE">
      <w:pPr>
        <w:ind w:firstLine="0"/>
        <w:jc w:val="center"/>
      </w:pPr>
      <w:r w:rsidRPr="00FB6BE8">
        <w:rPr>
          <w:noProof/>
        </w:rPr>
        <w:lastRenderedPageBreak/>
        <w:drawing>
          <wp:inline distT="0" distB="0" distL="0" distR="0">
            <wp:extent cx="5291494" cy="3165231"/>
            <wp:effectExtent l="19050" t="0" r="4406" b="0"/>
            <wp:docPr id="1" name="Рисунок 64" descr="C:\Users\ДНС\Desktop\ДОКТОРСКАЯ\СТАТЬИ И ДОКЛАДЫ\Статьи и доклады 2018\ИТНОП\№1 Новикова, Машкова\рисуно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ДНС\Desktop\ДОКТОРСКАЯ\СТАТЬИ И ДОКЛАДЫ\Статьи и доклады 2018\ИТНОП\№1 Новикова, Машкова\рисунок 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3052" b="8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169" cy="316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2BD" w:rsidRDefault="00EB48C3" w:rsidP="00EB48C3">
      <w:pPr>
        <w:ind w:firstLine="0"/>
        <w:jc w:val="center"/>
      </w:pPr>
      <w:r>
        <w:t xml:space="preserve">Рисунок </w:t>
      </w:r>
      <w:r w:rsidR="00847711">
        <w:t>6</w:t>
      </w:r>
      <w:r w:rsidR="000134EE" w:rsidRPr="004658D4">
        <w:t xml:space="preserve"> – Результаты работы алгоритма создания домохозяйств </w:t>
      </w:r>
    </w:p>
    <w:p w:rsidR="00F712BD" w:rsidRDefault="00F712BD" w:rsidP="000134EE">
      <w:pPr>
        <w:jc w:val="center"/>
        <w:sectPr w:rsidR="00F712BD" w:rsidSect="000134EE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134EE" w:rsidRDefault="00847711" w:rsidP="00F712BD">
      <w:pPr>
        <w:rPr>
          <w:lang w:val="en-US"/>
        </w:rPr>
      </w:pPr>
      <w:r>
        <w:lastRenderedPageBreak/>
        <w:t>Согласно выборке результирующих данных моделирования, представленной на</w:t>
      </w:r>
      <w:r w:rsidR="000134EE" w:rsidRPr="004658D4">
        <w:t xml:space="preserve"> рисун</w:t>
      </w:r>
      <w:r>
        <w:t>ке</w:t>
      </w:r>
      <w:r w:rsidR="00EB48C3">
        <w:t xml:space="preserve"> </w:t>
      </w:r>
      <w:r>
        <w:t>6</w:t>
      </w:r>
      <w:r w:rsidR="00EB48C3">
        <w:t>,</w:t>
      </w:r>
      <w:r w:rsidR="000134EE" w:rsidRPr="004658D4">
        <w:t xml:space="preserve"> первоначальное поколение агентов было создано и полностью соответствует заданным наборам исходных данных.</w:t>
      </w:r>
      <w:r w:rsidR="00F712BD">
        <w:t xml:space="preserve"> </w:t>
      </w:r>
      <w:r>
        <w:t>В дальнейшей</w:t>
      </w:r>
      <w:r w:rsidR="000134EE" w:rsidRPr="004658D4">
        <w:t xml:space="preserve"> </w:t>
      </w:r>
      <w:r>
        <w:t>разработке модуля «Демография»</w:t>
      </w:r>
      <w:r w:rsidR="000134EE" w:rsidRPr="004658D4">
        <w:t xml:space="preserve"> </w:t>
      </w:r>
      <w:r>
        <w:t>предполагается реализация</w:t>
      </w:r>
      <w:r w:rsidR="000134EE" w:rsidRPr="004658D4">
        <w:t xml:space="preserve"> алгоритм</w:t>
      </w:r>
      <w:r>
        <w:t>ов динамики населения:</w:t>
      </w:r>
      <w:r w:rsidR="000134EE">
        <w:t xml:space="preserve"> </w:t>
      </w:r>
      <w:r w:rsidR="000134EE" w:rsidRPr="004658D4">
        <w:t>взросления</w:t>
      </w:r>
      <w:r>
        <w:t xml:space="preserve"> и смерти</w:t>
      </w:r>
      <w:r w:rsidR="000134EE" w:rsidRPr="004658D4">
        <w:t xml:space="preserve"> агентов</w:t>
      </w:r>
      <w:r w:rsidR="000134EE" w:rsidRPr="000134EE">
        <w:t>;</w:t>
      </w:r>
      <w:r w:rsidR="000134EE">
        <w:t xml:space="preserve"> </w:t>
      </w:r>
      <w:r w:rsidR="000134EE" w:rsidRPr="004658D4">
        <w:t>рождени</w:t>
      </w:r>
      <w:r>
        <w:t>я</w:t>
      </w:r>
      <w:r w:rsidR="000134EE" w:rsidRPr="004658D4">
        <w:t xml:space="preserve"> новых агентов</w:t>
      </w:r>
      <w:r w:rsidR="000134EE" w:rsidRPr="000134EE">
        <w:t>;</w:t>
      </w:r>
      <w:r w:rsidR="000134EE" w:rsidRPr="004658D4">
        <w:t xml:space="preserve"> </w:t>
      </w:r>
      <w:r w:rsidR="000134EE">
        <w:t xml:space="preserve"> </w:t>
      </w:r>
      <w:r w:rsidR="000134EE" w:rsidRPr="004658D4">
        <w:t>вступлени</w:t>
      </w:r>
      <w:r w:rsidR="000134EE">
        <w:t xml:space="preserve">я </w:t>
      </w:r>
      <w:r w:rsidR="000134EE" w:rsidRPr="004658D4">
        <w:t>в брак</w:t>
      </w:r>
      <w:r w:rsidR="000134EE">
        <w:t xml:space="preserve"> и</w:t>
      </w:r>
      <w:r w:rsidR="000134EE" w:rsidRPr="004658D4">
        <w:t xml:space="preserve"> развод</w:t>
      </w:r>
      <w:r w:rsidR="000134EE">
        <w:t>а</w:t>
      </w:r>
      <w:r w:rsidR="000134EE" w:rsidRPr="004658D4">
        <w:t xml:space="preserve"> агентов</w:t>
      </w:r>
      <w:r w:rsidR="000134EE" w:rsidRPr="000134EE">
        <w:t>.</w:t>
      </w:r>
      <w:r w:rsidR="000134EE">
        <w:t xml:space="preserve"> Т</w:t>
      </w:r>
      <w:r w:rsidR="000134EE" w:rsidRPr="004658D4">
        <w:t xml:space="preserve">акие </w:t>
      </w:r>
      <w:r w:rsidR="000134EE">
        <w:t>процессы как</w:t>
      </w:r>
      <w:r w:rsidR="000134EE" w:rsidRPr="004658D4">
        <w:t xml:space="preserve"> по</w:t>
      </w:r>
      <w:r w:rsidR="000134EE">
        <w:t xml:space="preserve">явление одиночных домохозяйств и неполных семей </w:t>
      </w:r>
      <w:r w:rsidR="000134EE" w:rsidRPr="004658D4">
        <w:t>будут поддерживаться с помощью вышеперечисленных алгоритмов</w:t>
      </w:r>
      <w:r w:rsidR="000134EE">
        <w:t xml:space="preserve">, что позволит наблюдать </w:t>
      </w:r>
      <w:r w:rsidR="000134EE" w:rsidRPr="004658D4">
        <w:t xml:space="preserve">естественную динамику их изменения. </w:t>
      </w:r>
    </w:p>
    <w:p w:rsidR="001D2F4C" w:rsidRDefault="001D2F4C" w:rsidP="00F712BD">
      <w:pPr>
        <w:rPr>
          <w:lang w:val="en-US"/>
        </w:rPr>
      </w:pPr>
      <w:r w:rsidRPr="001D2F4C">
        <w:t>Исследование выполнено при финансовой поддержке РФФИ в рамках научного проекта № 18-310-00185.</w:t>
      </w:r>
    </w:p>
    <w:p w:rsidR="001D2F4C" w:rsidRPr="001D2F4C" w:rsidRDefault="001D2F4C" w:rsidP="00F712BD">
      <w:pPr>
        <w:rPr>
          <w:lang w:val="en-US"/>
        </w:rPr>
      </w:pPr>
    </w:p>
    <w:p w:rsidR="00425158" w:rsidRPr="00226CCF" w:rsidRDefault="00425158" w:rsidP="00425158">
      <w:pPr>
        <w:pStyle w:val="1"/>
        <w:ind w:left="0" w:firstLine="0"/>
        <w:rPr>
          <w:b/>
          <w:sz w:val="24"/>
          <w:szCs w:val="24"/>
          <w:lang w:val="ru-RU"/>
        </w:rPr>
      </w:pPr>
      <w:r w:rsidRPr="00226CCF">
        <w:rPr>
          <w:b/>
          <w:sz w:val="24"/>
          <w:szCs w:val="24"/>
          <w:lang w:val="ru-RU"/>
        </w:rPr>
        <w:t>СПИСОК ЛИТЕРАТУРЫ</w:t>
      </w:r>
    </w:p>
    <w:p w:rsidR="00425158" w:rsidRPr="00226CCF" w:rsidRDefault="00425158" w:rsidP="00425158">
      <w:pPr>
        <w:pStyle w:val="1"/>
        <w:ind w:left="0" w:firstLine="0"/>
        <w:rPr>
          <w:b/>
          <w:sz w:val="24"/>
          <w:szCs w:val="24"/>
          <w:lang w:val="ru-RU"/>
        </w:rPr>
      </w:pPr>
    </w:p>
    <w:p w:rsidR="00BD3EBF" w:rsidRPr="00BD3EBF" w:rsidRDefault="00BD3EBF" w:rsidP="00BD3EBF">
      <w:pPr>
        <w:pStyle w:val="1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Tesfatsion</w:t>
      </w:r>
      <w:proofErr w:type="spellEnd"/>
      <w:r>
        <w:rPr>
          <w:sz w:val="24"/>
          <w:szCs w:val="24"/>
        </w:rPr>
        <w:t xml:space="preserve"> L.</w:t>
      </w:r>
      <w:r w:rsidRPr="00BD3EBF">
        <w:rPr>
          <w:sz w:val="24"/>
          <w:szCs w:val="24"/>
        </w:rPr>
        <w:t xml:space="preserve"> Agent-based computational economics: Growing economies from the </w:t>
      </w:r>
      <w:proofErr w:type="spellStart"/>
      <w:r w:rsidRPr="00BD3EBF">
        <w:rPr>
          <w:sz w:val="24"/>
          <w:szCs w:val="24"/>
        </w:rPr>
        <w:t>bot</w:t>
      </w:r>
      <w:proofErr w:type="spellEnd"/>
      <w:r w:rsidRPr="00BD3EBF">
        <w:rPr>
          <w:sz w:val="24"/>
          <w:szCs w:val="24"/>
        </w:rPr>
        <w:t xml:space="preserve">-tom up. Artificial Life. – 2002. – №8. – </w:t>
      </w:r>
      <w:proofErr w:type="gramStart"/>
      <w:r>
        <w:rPr>
          <w:sz w:val="24"/>
          <w:szCs w:val="24"/>
          <w:lang w:val="ru-RU"/>
        </w:rPr>
        <w:t>Р</w:t>
      </w:r>
      <w:r w:rsidRPr="00BD3EBF">
        <w:rPr>
          <w:sz w:val="24"/>
          <w:szCs w:val="24"/>
        </w:rPr>
        <w:t>. 55</w:t>
      </w:r>
      <w:proofErr w:type="gramEnd"/>
      <w:r w:rsidRPr="00BD3EBF">
        <w:rPr>
          <w:sz w:val="24"/>
          <w:szCs w:val="24"/>
        </w:rPr>
        <w:t>-82.</w:t>
      </w:r>
    </w:p>
    <w:p w:rsidR="00226CCF" w:rsidRPr="00BD3EBF" w:rsidRDefault="00226CCF" w:rsidP="00BD3EBF">
      <w:pPr>
        <w:pStyle w:val="1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BD3EBF">
        <w:rPr>
          <w:sz w:val="24"/>
          <w:szCs w:val="24"/>
          <w:lang w:val="ru-RU"/>
        </w:rPr>
        <w:t>Всероссийская</w:t>
      </w:r>
      <w:r w:rsidRPr="00156A07">
        <w:rPr>
          <w:sz w:val="24"/>
          <w:szCs w:val="24"/>
          <w:lang w:val="ru-RU"/>
        </w:rPr>
        <w:t xml:space="preserve"> </w:t>
      </w:r>
      <w:r w:rsidRPr="00BD3EBF">
        <w:rPr>
          <w:sz w:val="24"/>
          <w:szCs w:val="24"/>
          <w:lang w:val="ru-RU"/>
        </w:rPr>
        <w:t>перепись</w:t>
      </w:r>
      <w:r w:rsidRPr="00156A07">
        <w:rPr>
          <w:sz w:val="24"/>
          <w:szCs w:val="24"/>
          <w:lang w:val="ru-RU"/>
        </w:rPr>
        <w:t xml:space="preserve"> </w:t>
      </w:r>
      <w:r w:rsidRPr="00BD3EBF">
        <w:rPr>
          <w:sz w:val="24"/>
          <w:szCs w:val="24"/>
          <w:lang w:val="ru-RU"/>
        </w:rPr>
        <w:t>населения</w:t>
      </w:r>
      <w:r w:rsidRPr="00156A07">
        <w:rPr>
          <w:sz w:val="24"/>
          <w:szCs w:val="24"/>
          <w:lang w:val="ru-RU"/>
        </w:rPr>
        <w:t xml:space="preserve"> 2010 (</w:t>
      </w:r>
      <w:r w:rsidRPr="00BD3EBF">
        <w:rPr>
          <w:sz w:val="24"/>
          <w:szCs w:val="24"/>
          <w:lang w:val="ru-RU"/>
        </w:rPr>
        <w:t>официальный</w:t>
      </w:r>
      <w:r w:rsidRPr="00156A07">
        <w:rPr>
          <w:sz w:val="24"/>
          <w:szCs w:val="24"/>
          <w:lang w:val="ru-RU"/>
        </w:rPr>
        <w:t xml:space="preserve"> </w:t>
      </w:r>
      <w:r w:rsidRPr="00BD3EBF">
        <w:rPr>
          <w:sz w:val="24"/>
          <w:szCs w:val="24"/>
          <w:lang w:val="ru-RU"/>
        </w:rPr>
        <w:t>сайт</w:t>
      </w:r>
      <w:r w:rsidRPr="00156A07">
        <w:rPr>
          <w:sz w:val="24"/>
          <w:szCs w:val="24"/>
          <w:lang w:val="ru-RU"/>
        </w:rPr>
        <w:t xml:space="preserve">) </w:t>
      </w:r>
      <w:r w:rsidRPr="00BD3EBF">
        <w:rPr>
          <w:sz w:val="24"/>
          <w:szCs w:val="24"/>
        </w:rPr>
        <w:t>http</w:t>
      </w:r>
      <w:r w:rsidRPr="00156A07">
        <w:rPr>
          <w:sz w:val="24"/>
          <w:szCs w:val="24"/>
          <w:lang w:val="ru-RU"/>
        </w:rPr>
        <w:t>://</w:t>
      </w:r>
      <w:r w:rsidRPr="00BD3EBF">
        <w:rPr>
          <w:sz w:val="24"/>
          <w:szCs w:val="24"/>
        </w:rPr>
        <w:t>www</w:t>
      </w:r>
      <w:r w:rsidRPr="00156A07">
        <w:rPr>
          <w:sz w:val="24"/>
          <w:szCs w:val="24"/>
          <w:lang w:val="ru-RU"/>
        </w:rPr>
        <w:t>.</w:t>
      </w:r>
      <w:proofErr w:type="spellStart"/>
      <w:r w:rsidRPr="00BD3EBF">
        <w:rPr>
          <w:sz w:val="24"/>
          <w:szCs w:val="24"/>
        </w:rPr>
        <w:t>gks</w:t>
      </w:r>
      <w:proofErr w:type="spellEnd"/>
      <w:r w:rsidRPr="00156A07">
        <w:rPr>
          <w:sz w:val="24"/>
          <w:szCs w:val="24"/>
          <w:lang w:val="ru-RU"/>
        </w:rPr>
        <w:t>.</w:t>
      </w:r>
      <w:proofErr w:type="spellStart"/>
      <w:r w:rsidRPr="00BD3EBF">
        <w:rPr>
          <w:sz w:val="24"/>
          <w:szCs w:val="24"/>
        </w:rPr>
        <w:t>ru</w:t>
      </w:r>
      <w:proofErr w:type="spellEnd"/>
      <w:r w:rsidRPr="00156A07">
        <w:rPr>
          <w:sz w:val="24"/>
          <w:szCs w:val="24"/>
          <w:lang w:val="ru-RU"/>
        </w:rPr>
        <w:t>/</w:t>
      </w:r>
      <w:r w:rsidRPr="00BD3EBF">
        <w:rPr>
          <w:sz w:val="24"/>
          <w:szCs w:val="24"/>
        </w:rPr>
        <w:t>free</w:t>
      </w:r>
      <w:r w:rsidRPr="00156A07">
        <w:rPr>
          <w:sz w:val="24"/>
          <w:szCs w:val="24"/>
          <w:lang w:val="ru-RU"/>
        </w:rPr>
        <w:t>_</w:t>
      </w:r>
      <w:r w:rsidRPr="00BD3EBF">
        <w:rPr>
          <w:sz w:val="24"/>
          <w:szCs w:val="24"/>
        </w:rPr>
        <w:t>doc</w:t>
      </w:r>
      <w:r w:rsidRPr="00156A07">
        <w:rPr>
          <w:sz w:val="24"/>
          <w:szCs w:val="24"/>
          <w:lang w:val="ru-RU"/>
        </w:rPr>
        <w:t>/</w:t>
      </w:r>
      <w:r w:rsidRPr="00BD3EBF">
        <w:rPr>
          <w:sz w:val="24"/>
          <w:szCs w:val="24"/>
        </w:rPr>
        <w:t>new</w:t>
      </w:r>
      <w:r w:rsidRPr="00156A07">
        <w:rPr>
          <w:sz w:val="24"/>
          <w:szCs w:val="24"/>
          <w:lang w:val="ru-RU"/>
        </w:rPr>
        <w:t>_</w:t>
      </w:r>
      <w:r w:rsidRPr="00BD3EBF">
        <w:rPr>
          <w:sz w:val="24"/>
          <w:szCs w:val="24"/>
        </w:rPr>
        <w:t>site</w:t>
      </w:r>
      <w:r w:rsidRPr="00156A07">
        <w:rPr>
          <w:sz w:val="24"/>
          <w:szCs w:val="24"/>
          <w:lang w:val="ru-RU"/>
        </w:rPr>
        <w:t>/</w:t>
      </w:r>
      <w:proofErr w:type="spellStart"/>
      <w:r w:rsidRPr="00BD3EBF">
        <w:rPr>
          <w:sz w:val="24"/>
          <w:szCs w:val="24"/>
        </w:rPr>
        <w:t>perepis</w:t>
      </w:r>
      <w:proofErr w:type="spellEnd"/>
      <w:r w:rsidRPr="00156A07">
        <w:rPr>
          <w:sz w:val="24"/>
          <w:szCs w:val="24"/>
          <w:lang w:val="ru-RU"/>
        </w:rPr>
        <w:t>2010/</w:t>
      </w:r>
      <w:r w:rsidRPr="00BD3EBF">
        <w:rPr>
          <w:sz w:val="24"/>
          <w:szCs w:val="24"/>
        </w:rPr>
        <w:t>croc</w:t>
      </w:r>
      <w:r w:rsidRPr="00156A07">
        <w:rPr>
          <w:sz w:val="24"/>
          <w:szCs w:val="24"/>
          <w:lang w:val="ru-RU"/>
        </w:rPr>
        <w:t>/</w:t>
      </w:r>
      <w:proofErr w:type="spellStart"/>
      <w:r w:rsidRPr="00BD3EBF">
        <w:rPr>
          <w:sz w:val="24"/>
          <w:szCs w:val="24"/>
        </w:rPr>
        <w:t>perepis</w:t>
      </w:r>
      <w:proofErr w:type="spellEnd"/>
      <w:r w:rsidRPr="00156A07">
        <w:rPr>
          <w:sz w:val="24"/>
          <w:szCs w:val="24"/>
          <w:lang w:val="ru-RU"/>
        </w:rPr>
        <w:t>_</w:t>
      </w:r>
      <w:proofErr w:type="spellStart"/>
      <w:r w:rsidRPr="00BD3EBF">
        <w:rPr>
          <w:sz w:val="24"/>
          <w:szCs w:val="24"/>
        </w:rPr>
        <w:t>itogi</w:t>
      </w:r>
      <w:proofErr w:type="spellEnd"/>
      <w:r w:rsidRPr="00156A07">
        <w:rPr>
          <w:sz w:val="24"/>
          <w:szCs w:val="24"/>
          <w:lang w:val="ru-RU"/>
        </w:rPr>
        <w:t>161</w:t>
      </w:r>
      <w:r w:rsidRPr="00BD3EBF">
        <w:rPr>
          <w:sz w:val="24"/>
          <w:szCs w:val="24"/>
          <w:lang w:val="ru-RU"/>
        </w:rPr>
        <w:t>2.htm. Дата обращения 22.06.2018.</w:t>
      </w:r>
    </w:p>
    <w:p w:rsidR="0094055D" w:rsidRPr="00BD3EBF" w:rsidRDefault="0094055D" w:rsidP="00E10F65">
      <w:pPr>
        <w:pStyle w:val="1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BD3EBF">
        <w:rPr>
          <w:sz w:val="24"/>
          <w:szCs w:val="24"/>
          <w:lang w:val="ru-RU"/>
        </w:rPr>
        <w:t xml:space="preserve">Машкова А.Л. Прогнозирование долгосрочного развития макроэкономических систем на базе </w:t>
      </w:r>
      <w:proofErr w:type="spellStart"/>
      <w:proofErr w:type="gramStart"/>
      <w:r w:rsidRPr="00BD3EBF">
        <w:rPr>
          <w:sz w:val="24"/>
          <w:szCs w:val="24"/>
          <w:lang w:val="ru-RU"/>
        </w:rPr>
        <w:t>агент-ориентированных</w:t>
      </w:r>
      <w:proofErr w:type="spellEnd"/>
      <w:proofErr w:type="gramEnd"/>
      <w:r w:rsidRPr="00BD3EBF">
        <w:rPr>
          <w:sz w:val="24"/>
          <w:szCs w:val="24"/>
          <w:lang w:val="ru-RU"/>
        </w:rPr>
        <w:t xml:space="preserve"> моделей. Государственное управление. Электронный вестник. – 2016. – № 57. – С.49-68.</w:t>
      </w:r>
      <w:r w:rsidRPr="00BD3EBF">
        <w:rPr>
          <w:sz w:val="24"/>
          <w:szCs w:val="24"/>
          <w:lang w:val="ru-RU"/>
        </w:rPr>
        <w:tab/>
      </w:r>
    </w:p>
    <w:p w:rsidR="00E10F65" w:rsidRPr="00E10F65" w:rsidRDefault="00E10F65" w:rsidP="00E10F65">
      <w:pPr>
        <w:pStyle w:val="1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10F65">
        <w:rPr>
          <w:sz w:val="24"/>
          <w:szCs w:val="24"/>
          <w:lang w:val="ru-RU"/>
        </w:rPr>
        <w:t>Машкова А.Л., Савина О.А. Управление финансовыми потоками агентов-предприятий в модели экспериментальной экономики. Управленческий учет. – 2015. –  № 12. – С. 89-98.</w:t>
      </w:r>
    </w:p>
    <w:p w:rsidR="00E10F65" w:rsidRPr="00E10F65" w:rsidRDefault="00E10F65" w:rsidP="00E10F65">
      <w:pPr>
        <w:pStyle w:val="1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10F65">
        <w:rPr>
          <w:sz w:val="24"/>
          <w:szCs w:val="24"/>
          <w:lang w:val="ru-RU"/>
        </w:rPr>
        <w:t xml:space="preserve">Машкова А.Л. Структура и математическое обеспечение программного модуля «Экономика и образование» </w:t>
      </w:r>
      <w:proofErr w:type="spellStart"/>
      <w:r w:rsidRPr="00E10F65">
        <w:rPr>
          <w:sz w:val="24"/>
          <w:szCs w:val="24"/>
          <w:lang w:val="ru-RU"/>
        </w:rPr>
        <w:t>агентной</w:t>
      </w:r>
      <w:proofErr w:type="spellEnd"/>
      <w:r w:rsidRPr="00E10F65">
        <w:rPr>
          <w:sz w:val="24"/>
          <w:szCs w:val="24"/>
          <w:lang w:val="ru-RU"/>
        </w:rPr>
        <w:t xml:space="preserve"> модели экспериментальной экономики. Вестник Брянского государственного технического университета. 2015. - № 4(48). С. 148-154.</w:t>
      </w:r>
    </w:p>
    <w:p w:rsidR="00E10F65" w:rsidRDefault="00E10F65" w:rsidP="00E10F65">
      <w:pPr>
        <w:pStyle w:val="1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10F65">
        <w:rPr>
          <w:sz w:val="24"/>
          <w:szCs w:val="24"/>
          <w:lang w:val="ru-RU"/>
        </w:rPr>
        <w:t xml:space="preserve">Машкова А.Л., Савина О.А. Управление инвестиционными программами в </w:t>
      </w:r>
      <w:proofErr w:type="spellStart"/>
      <w:r w:rsidRPr="00E10F65">
        <w:rPr>
          <w:sz w:val="24"/>
          <w:szCs w:val="24"/>
          <w:lang w:val="ru-RU"/>
        </w:rPr>
        <w:t>агентной</w:t>
      </w:r>
      <w:proofErr w:type="spellEnd"/>
      <w:r w:rsidRPr="00E10F65">
        <w:rPr>
          <w:sz w:val="24"/>
          <w:szCs w:val="24"/>
          <w:lang w:val="ru-RU"/>
        </w:rPr>
        <w:t xml:space="preserve"> модели экспериментальной экономики Научные ведомости Белгородского государственного университета. Серия Экономика. Информатика. 2015. №19 (216). Выпуск 36/1.  С.86-90.</w:t>
      </w:r>
    </w:p>
    <w:p w:rsidR="00226CCF" w:rsidRPr="00BD3EBF" w:rsidRDefault="00226CCF" w:rsidP="00E10F65">
      <w:pPr>
        <w:pStyle w:val="1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BD3EBF">
        <w:rPr>
          <w:sz w:val="24"/>
          <w:szCs w:val="24"/>
          <w:lang w:val="ru-RU"/>
        </w:rPr>
        <w:t>Федеральная служба государственной статистики (официальный сайт) http://www.gks.ru/. Дата обращения 26.06.2018.</w:t>
      </w:r>
    </w:p>
    <w:p w:rsidR="00425158" w:rsidRPr="003E0232" w:rsidRDefault="00425158" w:rsidP="00425158">
      <w:pPr>
        <w:pStyle w:val="1"/>
        <w:ind w:left="0" w:firstLine="426"/>
        <w:jc w:val="both"/>
        <w:rPr>
          <w:sz w:val="24"/>
          <w:szCs w:val="24"/>
          <w:highlight w:val="yellow"/>
          <w:lang w:val="ru-RU"/>
        </w:rPr>
      </w:pPr>
    </w:p>
    <w:p w:rsidR="00425158" w:rsidRPr="00A90D35" w:rsidRDefault="00100F13" w:rsidP="00425158">
      <w:pPr>
        <w:pStyle w:val="1"/>
        <w:ind w:left="0" w:firstLine="252"/>
        <w:jc w:val="both"/>
        <w:rPr>
          <w:b/>
          <w:lang w:val="ru-RU"/>
        </w:rPr>
      </w:pPr>
      <w:r w:rsidRPr="00A90D35">
        <w:rPr>
          <w:b/>
          <w:lang w:val="ru-RU"/>
        </w:rPr>
        <w:t>Новикова Екатерина Вячеславовна</w:t>
      </w:r>
    </w:p>
    <w:p w:rsidR="00425158" w:rsidRPr="00A90D35" w:rsidRDefault="00100F13" w:rsidP="00425158">
      <w:pPr>
        <w:pStyle w:val="1"/>
        <w:ind w:left="0" w:firstLine="252"/>
        <w:jc w:val="both"/>
        <w:rPr>
          <w:lang w:val="ru-RU"/>
        </w:rPr>
      </w:pPr>
      <w:r w:rsidRPr="00A90D35">
        <w:rPr>
          <w:lang w:val="ru-RU"/>
        </w:rPr>
        <w:t xml:space="preserve">Орловский государственный университет имени И.С. Тургенева, </w:t>
      </w:r>
      <w:proofErr w:type="gramStart"/>
      <w:r w:rsidRPr="00A90D35">
        <w:rPr>
          <w:lang w:val="ru-RU"/>
        </w:rPr>
        <w:t>г</w:t>
      </w:r>
      <w:proofErr w:type="gramEnd"/>
      <w:r w:rsidRPr="00A90D35">
        <w:rPr>
          <w:lang w:val="ru-RU"/>
        </w:rPr>
        <w:t>. Орел</w:t>
      </w:r>
    </w:p>
    <w:p w:rsidR="00425158" w:rsidRPr="008B6CAE" w:rsidRDefault="00100F13" w:rsidP="00425158">
      <w:pPr>
        <w:pStyle w:val="1"/>
        <w:ind w:left="0" w:firstLine="252"/>
        <w:jc w:val="both"/>
        <w:rPr>
          <w:lang w:val="ru-RU"/>
        </w:rPr>
      </w:pPr>
      <w:r w:rsidRPr="008B6CAE">
        <w:rPr>
          <w:lang w:val="ru-RU"/>
        </w:rPr>
        <w:t>аспирант</w:t>
      </w:r>
      <w:r w:rsidR="00425158" w:rsidRPr="008B6CAE">
        <w:rPr>
          <w:lang w:val="ru-RU"/>
        </w:rPr>
        <w:t xml:space="preserve"> кафедры </w:t>
      </w:r>
      <w:r w:rsidRPr="008B6CAE">
        <w:rPr>
          <w:lang w:val="ru-RU"/>
        </w:rPr>
        <w:t>информационных систем</w:t>
      </w:r>
    </w:p>
    <w:p w:rsidR="00425158" w:rsidRPr="008B6CAE" w:rsidRDefault="008B6CAE" w:rsidP="00425158">
      <w:pPr>
        <w:pStyle w:val="1"/>
        <w:tabs>
          <w:tab w:val="left" w:pos="432"/>
        </w:tabs>
        <w:ind w:left="0" w:firstLine="252"/>
        <w:jc w:val="both"/>
        <w:rPr>
          <w:lang w:val="ru-RU"/>
        </w:rPr>
      </w:pPr>
      <w:r w:rsidRPr="008B6CAE">
        <w:rPr>
          <w:lang w:val="ru-RU"/>
        </w:rPr>
        <w:t>Тел.: +7(</w:t>
      </w:r>
      <w:r w:rsidRPr="008B6CAE">
        <w:t>919</w:t>
      </w:r>
      <w:r w:rsidRPr="008B6CAE">
        <w:rPr>
          <w:lang w:val="ru-RU"/>
        </w:rPr>
        <w:t xml:space="preserve">) </w:t>
      </w:r>
      <w:r w:rsidRPr="008B6CAE">
        <w:t>263</w:t>
      </w:r>
      <w:r w:rsidRPr="008B6CAE">
        <w:rPr>
          <w:lang w:val="ru-RU"/>
        </w:rPr>
        <w:t>-</w:t>
      </w:r>
      <w:r w:rsidRPr="008B6CAE">
        <w:t>02</w:t>
      </w:r>
      <w:r w:rsidRPr="008B6CAE">
        <w:rPr>
          <w:lang w:val="ru-RU"/>
        </w:rPr>
        <w:t>-</w:t>
      </w:r>
      <w:r w:rsidRPr="008B6CAE">
        <w:t>7</w:t>
      </w:r>
      <w:proofErr w:type="spellStart"/>
      <w:r w:rsidR="00425158" w:rsidRPr="008B6CAE">
        <w:rPr>
          <w:lang w:val="ru-RU"/>
        </w:rPr>
        <w:t>7</w:t>
      </w:r>
      <w:proofErr w:type="spellEnd"/>
    </w:p>
    <w:p w:rsidR="00425158" w:rsidRPr="00A90D35" w:rsidRDefault="00425158" w:rsidP="00425158">
      <w:pPr>
        <w:ind w:firstLine="284"/>
        <w:rPr>
          <w:sz w:val="20"/>
          <w:szCs w:val="20"/>
        </w:rPr>
      </w:pPr>
      <w:r w:rsidRPr="00A90D35">
        <w:rPr>
          <w:sz w:val="20"/>
          <w:szCs w:val="20"/>
          <w:lang w:val="en-US"/>
        </w:rPr>
        <w:t>E</w:t>
      </w:r>
      <w:r w:rsidRPr="00A90D35">
        <w:rPr>
          <w:sz w:val="20"/>
          <w:szCs w:val="20"/>
        </w:rPr>
        <w:t>-</w:t>
      </w:r>
      <w:r w:rsidRPr="00A90D35">
        <w:rPr>
          <w:sz w:val="20"/>
          <w:szCs w:val="20"/>
          <w:lang w:val="en-US"/>
        </w:rPr>
        <w:t>mail</w:t>
      </w:r>
      <w:r w:rsidRPr="00A90D35">
        <w:rPr>
          <w:sz w:val="20"/>
          <w:szCs w:val="20"/>
        </w:rPr>
        <w:t xml:space="preserve">: </w:t>
      </w:r>
      <w:hyperlink r:id="rId12" w:history="1">
        <w:r w:rsidR="00677119" w:rsidRPr="00A90D35">
          <w:rPr>
            <w:rStyle w:val="a6"/>
            <w:sz w:val="20"/>
            <w:szCs w:val="20"/>
            <w:lang w:val="en-US"/>
          </w:rPr>
          <w:t>esty</w:t>
        </w:r>
        <w:r w:rsidR="00677119" w:rsidRPr="00156A07">
          <w:rPr>
            <w:rStyle w:val="a6"/>
            <w:sz w:val="20"/>
            <w:szCs w:val="20"/>
          </w:rPr>
          <w:t>92@</w:t>
        </w:r>
        <w:r w:rsidR="00677119" w:rsidRPr="00A90D35">
          <w:rPr>
            <w:rStyle w:val="a6"/>
            <w:sz w:val="20"/>
            <w:szCs w:val="20"/>
            <w:lang w:val="en-US"/>
          </w:rPr>
          <w:t>ya</w:t>
        </w:r>
        <w:r w:rsidR="00677119" w:rsidRPr="00156A07">
          <w:rPr>
            <w:rStyle w:val="a6"/>
            <w:sz w:val="20"/>
            <w:szCs w:val="20"/>
          </w:rPr>
          <w:t>.</w:t>
        </w:r>
        <w:r w:rsidR="00677119" w:rsidRPr="00A90D35">
          <w:rPr>
            <w:rStyle w:val="a6"/>
            <w:sz w:val="20"/>
            <w:szCs w:val="20"/>
            <w:lang w:val="en-US"/>
          </w:rPr>
          <w:t>ru</w:t>
        </w:r>
      </w:hyperlink>
    </w:p>
    <w:p w:rsidR="00677119" w:rsidRPr="00A90D35" w:rsidRDefault="00677119" w:rsidP="00677119">
      <w:pPr>
        <w:ind w:firstLine="284"/>
        <w:rPr>
          <w:sz w:val="20"/>
          <w:szCs w:val="20"/>
        </w:rPr>
      </w:pPr>
    </w:p>
    <w:p w:rsidR="00677119" w:rsidRPr="00A90D35" w:rsidRDefault="00677119" w:rsidP="00677119">
      <w:pPr>
        <w:pStyle w:val="1"/>
        <w:ind w:left="0" w:firstLine="252"/>
        <w:jc w:val="both"/>
        <w:rPr>
          <w:b/>
          <w:lang w:val="ru-RU"/>
        </w:rPr>
      </w:pPr>
      <w:r w:rsidRPr="00A90D35">
        <w:rPr>
          <w:b/>
          <w:lang w:val="ru-RU"/>
        </w:rPr>
        <w:t>Машкова Александра Леонидовна</w:t>
      </w:r>
    </w:p>
    <w:p w:rsidR="00677119" w:rsidRPr="00A90D35" w:rsidRDefault="00677119" w:rsidP="00677119">
      <w:pPr>
        <w:pStyle w:val="1"/>
        <w:ind w:left="0" w:firstLine="252"/>
        <w:jc w:val="both"/>
        <w:rPr>
          <w:lang w:val="ru-RU"/>
        </w:rPr>
      </w:pPr>
      <w:r w:rsidRPr="00A90D35">
        <w:rPr>
          <w:lang w:val="ru-RU"/>
        </w:rPr>
        <w:t xml:space="preserve">Орловский государственный университет имени И.С. Тургенева, </w:t>
      </w:r>
      <w:proofErr w:type="gramStart"/>
      <w:r w:rsidRPr="00A90D35">
        <w:rPr>
          <w:lang w:val="ru-RU"/>
        </w:rPr>
        <w:t>г</w:t>
      </w:r>
      <w:proofErr w:type="gramEnd"/>
      <w:r w:rsidRPr="00A90D35">
        <w:rPr>
          <w:lang w:val="ru-RU"/>
        </w:rPr>
        <w:t>. Орел</w:t>
      </w:r>
    </w:p>
    <w:p w:rsidR="00677119" w:rsidRPr="00A90D35" w:rsidRDefault="00BD3EBF" w:rsidP="00677119">
      <w:pPr>
        <w:pStyle w:val="1"/>
        <w:ind w:left="0" w:firstLine="252"/>
        <w:jc w:val="both"/>
        <w:rPr>
          <w:lang w:val="ru-RU"/>
        </w:rPr>
      </w:pPr>
      <w:r>
        <w:rPr>
          <w:lang w:val="ru-RU"/>
        </w:rPr>
        <w:t xml:space="preserve">К.т.н., </w:t>
      </w:r>
      <w:r w:rsidR="00677119" w:rsidRPr="00A90D35">
        <w:rPr>
          <w:lang w:val="ru-RU"/>
        </w:rPr>
        <w:t>доцент кафедры информационных систем</w:t>
      </w:r>
    </w:p>
    <w:p w:rsidR="00677119" w:rsidRPr="00A90D35" w:rsidRDefault="00677119" w:rsidP="00677119">
      <w:pPr>
        <w:pStyle w:val="1"/>
        <w:tabs>
          <w:tab w:val="left" w:pos="432"/>
        </w:tabs>
        <w:ind w:left="0" w:firstLine="252"/>
        <w:jc w:val="both"/>
      </w:pPr>
      <w:r w:rsidRPr="00A90D35">
        <w:rPr>
          <w:lang w:val="ru-RU"/>
        </w:rPr>
        <w:t>Тел</w:t>
      </w:r>
      <w:r w:rsidRPr="00A90D35">
        <w:t>.: +7(920) 285-67-45</w:t>
      </w:r>
    </w:p>
    <w:p w:rsidR="00677119" w:rsidRPr="00B47829" w:rsidRDefault="00677119" w:rsidP="00677119">
      <w:pPr>
        <w:ind w:firstLine="284"/>
        <w:rPr>
          <w:sz w:val="20"/>
          <w:szCs w:val="20"/>
          <w:lang w:val="en-US"/>
        </w:rPr>
      </w:pPr>
      <w:r w:rsidRPr="00A90D35">
        <w:rPr>
          <w:sz w:val="20"/>
          <w:szCs w:val="20"/>
          <w:lang w:val="en-US"/>
        </w:rPr>
        <w:t xml:space="preserve">E-mail: </w:t>
      </w:r>
      <w:hyperlink r:id="rId13" w:history="1">
        <w:r w:rsidR="00B47829" w:rsidRPr="00A205AD">
          <w:rPr>
            <w:rStyle w:val="a6"/>
            <w:sz w:val="20"/>
            <w:szCs w:val="20"/>
            <w:lang w:val="en-US"/>
          </w:rPr>
          <w:t>aleks.savina@gmail.com</w:t>
        </w:r>
      </w:hyperlink>
    </w:p>
    <w:p w:rsidR="00677119" w:rsidRPr="00A90D35" w:rsidRDefault="00677119" w:rsidP="00425158">
      <w:pPr>
        <w:ind w:firstLine="284"/>
        <w:rPr>
          <w:sz w:val="20"/>
          <w:szCs w:val="20"/>
          <w:lang w:val="en-US"/>
        </w:rPr>
      </w:pPr>
    </w:p>
    <w:sectPr w:rsidR="00677119" w:rsidRPr="00A90D35" w:rsidSect="000134EE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3281"/>
    <w:multiLevelType w:val="hybridMultilevel"/>
    <w:tmpl w:val="B3126284"/>
    <w:lvl w:ilvl="0" w:tplc="BD1430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1C1294"/>
    <w:multiLevelType w:val="hybridMultilevel"/>
    <w:tmpl w:val="329A9EAA"/>
    <w:lvl w:ilvl="0" w:tplc="44784666">
      <w:start w:val="1"/>
      <w:numFmt w:val="decimal"/>
      <w:lvlText w:val="%1."/>
      <w:lvlJc w:val="left"/>
      <w:pPr>
        <w:ind w:left="772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789961BC"/>
    <w:multiLevelType w:val="hybridMultilevel"/>
    <w:tmpl w:val="6BB0DC56"/>
    <w:lvl w:ilvl="0" w:tplc="189095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158"/>
    <w:rsid w:val="000021F7"/>
    <w:rsid w:val="000134EE"/>
    <w:rsid w:val="000740C9"/>
    <w:rsid w:val="00100F13"/>
    <w:rsid w:val="00156A07"/>
    <w:rsid w:val="001D2F4C"/>
    <w:rsid w:val="00226CCF"/>
    <w:rsid w:val="00327461"/>
    <w:rsid w:val="003E0232"/>
    <w:rsid w:val="00425158"/>
    <w:rsid w:val="004E7C4E"/>
    <w:rsid w:val="004F0250"/>
    <w:rsid w:val="00513F26"/>
    <w:rsid w:val="005228B4"/>
    <w:rsid w:val="005A2371"/>
    <w:rsid w:val="00677119"/>
    <w:rsid w:val="006A03D3"/>
    <w:rsid w:val="007225ED"/>
    <w:rsid w:val="0073200D"/>
    <w:rsid w:val="00847711"/>
    <w:rsid w:val="008B6CAE"/>
    <w:rsid w:val="0094055D"/>
    <w:rsid w:val="009C4A41"/>
    <w:rsid w:val="00A42D6F"/>
    <w:rsid w:val="00A90D35"/>
    <w:rsid w:val="00B47829"/>
    <w:rsid w:val="00BD3EBF"/>
    <w:rsid w:val="00D77B35"/>
    <w:rsid w:val="00DA439B"/>
    <w:rsid w:val="00DE24BF"/>
    <w:rsid w:val="00E07C5F"/>
    <w:rsid w:val="00E10F65"/>
    <w:rsid w:val="00EB48C3"/>
    <w:rsid w:val="00F712BD"/>
    <w:rsid w:val="00FB6B30"/>
    <w:rsid w:val="00FC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5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425158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251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1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134E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6771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aleks.savina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esty92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26</cp:revision>
  <dcterms:created xsi:type="dcterms:W3CDTF">2018-08-17T08:25:00Z</dcterms:created>
  <dcterms:modified xsi:type="dcterms:W3CDTF">2018-08-20T09:30:00Z</dcterms:modified>
</cp:coreProperties>
</file>